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F6" w:rsidRDefault="002827F6" w:rsidP="002827F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3D2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884A99E" wp14:editId="646BC9C5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2214563" cy="3543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D27">
        <w:rPr>
          <w:rFonts w:ascii="Times New Roman" w:hAnsi="Times New Roman" w:cs="Times New Roman"/>
          <w:sz w:val="24"/>
        </w:rPr>
        <w:t xml:space="preserve">«Гамлет </w:t>
      </w:r>
      <w:proofErr w:type="spellStart"/>
      <w:r w:rsidRPr="00153D27">
        <w:rPr>
          <w:rFonts w:ascii="Times New Roman" w:hAnsi="Times New Roman" w:cs="Times New Roman"/>
          <w:sz w:val="24"/>
        </w:rPr>
        <w:t>Щигровского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 уезда» создавался весной и летом 1848 г., после некоторого перерыва в работе над «Записками охотника» (последний предшествовавший ему рассказ «Смерть» написан в конце 1847 г.). Рассказ закончен вчерне не ранее последних чисел мая 1848 г. (на последнем листе автографа — начало письма с датой: «</w:t>
      </w:r>
      <w:proofErr w:type="spellStart"/>
      <w:r w:rsidRPr="00153D27">
        <w:rPr>
          <w:rFonts w:ascii="Times New Roman" w:hAnsi="Times New Roman" w:cs="Times New Roman"/>
          <w:sz w:val="24"/>
        </w:rPr>
        <w:t>Paris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D27">
        <w:rPr>
          <w:rFonts w:ascii="Times New Roman" w:hAnsi="Times New Roman" w:cs="Times New Roman"/>
          <w:sz w:val="24"/>
        </w:rPr>
        <w:t>Dimanche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, 28 </w:t>
      </w:r>
      <w:proofErr w:type="spellStart"/>
      <w:r w:rsidRPr="00153D27">
        <w:rPr>
          <w:rFonts w:ascii="Times New Roman" w:hAnsi="Times New Roman" w:cs="Times New Roman"/>
          <w:sz w:val="24"/>
        </w:rPr>
        <w:t>Mai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 48»). В черновой редакции рассказ назывался «Обед», так как первоначально содержание его ограничивалось описанием обеда «у богатого помещика и охотника Александра </w:t>
      </w:r>
      <w:proofErr w:type="spellStart"/>
      <w:r w:rsidRPr="00153D27">
        <w:rPr>
          <w:rFonts w:ascii="Times New Roman" w:hAnsi="Times New Roman" w:cs="Times New Roman"/>
          <w:sz w:val="24"/>
        </w:rPr>
        <w:t>Михайлыча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 Г***». </w:t>
      </w:r>
    </w:p>
    <w:p w:rsidR="002827F6" w:rsidRDefault="002827F6" w:rsidP="002827F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3D27">
        <w:rPr>
          <w:rFonts w:ascii="Times New Roman" w:hAnsi="Times New Roman" w:cs="Times New Roman"/>
          <w:sz w:val="24"/>
        </w:rPr>
        <w:t xml:space="preserve">Несколько позднее (судя по характеру письма и другим палеографическим признакам) дописана остальная часть, помеченная в черновике: «К </w:t>
      </w:r>
      <w:r>
        <w:rPr>
          <w:rFonts w:ascii="Times New Roman" w:hAnsi="Times New Roman" w:cs="Times New Roman"/>
          <w:sz w:val="24"/>
        </w:rPr>
        <w:t>«</w:t>
      </w:r>
      <w:r w:rsidRPr="00153D27">
        <w:rPr>
          <w:rFonts w:ascii="Times New Roman" w:hAnsi="Times New Roman" w:cs="Times New Roman"/>
          <w:sz w:val="24"/>
        </w:rPr>
        <w:t>Обеду». В конце лета или в начале осени рассказ был прислан в Петербург, в редакцию «Современника». 12 (24) сентября 1848 г. Некрасов сообщал Тургеневу свое впечатление от «Гамлета…», а также «</w:t>
      </w:r>
      <w:proofErr w:type="spellStart"/>
      <w:r w:rsidRPr="00153D27">
        <w:rPr>
          <w:rFonts w:ascii="Times New Roman" w:hAnsi="Times New Roman" w:cs="Times New Roman"/>
          <w:sz w:val="24"/>
        </w:rPr>
        <w:t>Чертопханова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53D27">
        <w:rPr>
          <w:rFonts w:ascii="Times New Roman" w:hAnsi="Times New Roman" w:cs="Times New Roman"/>
          <w:sz w:val="24"/>
        </w:rPr>
        <w:t>Недопюскина</w:t>
      </w:r>
      <w:proofErr w:type="spellEnd"/>
      <w:r w:rsidRPr="00153D27">
        <w:rPr>
          <w:rFonts w:ascii="Times New Roman" w:hAnsi="Times New Roman" w:cs="Times New Roman"/>
          <w:sz w:val="24"/>
        </w:rPr>
        <w:t xml:space="preserve">»: «Ваши два последние присланные рассказа принадлежат к удачнейшим в </w:t>
      </w:r>
      <w:r>
        <w:rPr>
          <w:rFonts w:ascii="Times New Roman" w:hAnsi="Times New Roman" w:cs="Times New Roman"/>
          <w:sz w:val="24"/>
        </w:rPr>
        <w:t>«</w:t>
      </w:r>
      <w:r w:rsidRPr="00153D27">
        <w:rPr>
          <w:rFonts w:ascii="Times New Roman" w:hAnsi="Times New Roman" w:cs="Times New Roman"/>
          <w:sz w:val="24"/>
        </w:rPr>
        <w:t>Записках охотника».</w:t>
      </w:r>
    </w:p>
    <w:p w:rsidR="002827F6" w:rsidRDefault="002827F6" w:rsidP="002827F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827F6" w:rsidRDefault="002827F6" w:rsidP="002827F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827F6" w:rsidRDefault="002827F6" w:rsidP="002827F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827F6" w:rsidRPr="00153D27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53D27">
        <w:rPr>
          <w:rFonts w:ascii="Times New Roman" w:hAnsi="Times New Roman" w:cs="Times New Roman"/>
          <w:b/>
          <w:sz w:val="24"/>
        </w:rPr>
        <w:t xml:space="preserve">«Гамлет </w:t>
      </w:r>
      <w:proofErr w:type="spellStart"/>
      <w:r w:rsidRPr="00153D27">
        <w:rPr>
          <w:rFonts w:ascii="Times New Roman" w:hAnsi="Times New Roman" w:cs="Times New Roman"/>
          <w:b/>
          <w:sz w:val="24"/>
        </w:rPr>
        <w:t>Щигровского</w:t>
      </w:r>
      <w:proofErr w:type="spellEnd"/>
      <w:r w:rsidRPr="00153D27">
        <w:rPr>
          <w:rFonts w:ascii="Times New Roman" w:hAnsi="Times New Roman" w:cs="Times New Roman"/>
          <w:b/>
          <w:sz w:val="24"/>
        </w:rPr>
        <w:t xml:space="preserve"> уезда» И.С. Тургенев:</w:t>
      </w:r>
    </w:p>
    <w:p w:rsidR="002827F6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https://www.allsoch.ru/turgenev/gamlet_shigrovskogo_uezda/</w:t>
        </w:r>
      </w:hyperlink>
    </w:p>
    <w:p w:rsidR="002827F6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https://www.litmir.me/br/?b=27959&amp;p=1</w:t>
        </w:r>
      </w:hyperlink>
    </w:p>
    <w:p w:rsidR="002827F6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https://www.syl.ru/article/175442/new_biografiya-turgeneva-kratkaya-sudba-i-tvorchestvo-velikogo-pisatelya</w:t>
        </w:r>
      </w:hyperlink>
    </w:p>
    <w:p w:rsidR="002827F6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8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https://www.youtube.com/watch?v=UUHYCgf20wk</w:t>
        </w:r>
      </w:hyperlink>
    </w:p>
    <w:p w:rsidR="002827F6" w:rsidRDefault="002827F6" w:rsidP="00282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1975г. - </w:t>
      </w:r>
      <w:hyperlink r:id="rId9" w:history="1">
        <w:r w:rsidRPr="00D915CD">
          <w:rPr>
            <w:rStyle w:val="a4"/>
            <w:rFonts w:ascii="Times New Roman" w:hAnsi="Times New Roman" w:cs="Times New Roman"/>
            <w:sz w:val="24"/>
          </w:rPr>
          <w:t>https://ok.ru/video/261317659249</w:t>
        </w:r>
      </w:hyperlink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6"/>
    <w:rsid w:val="00120D6C"/>
    <w:rsid w:val="002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D833-8A30-44CB-8803-68ABB55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HYCgf20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l.ru/article/175442/new_biografiya-turgeneva-kratkaya-sudba-i-tvorchestvo-velikogo-pisa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27959&amp;p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soch.ru/turgenev/gamlet_shigrovskogo_uezd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k.ru/video/261317659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2018-03-12T11:08:00Z</dcterms:created>
  <dcterms:modified xsi:type="dcterms:W3CDTF">2018-03-12T11:08:00Z</dcterms:modified>
</cp:coreProperties>
</file>