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C4" w:rsidRPr="00B86CDC" w:rsidRDefault="00780FC4" w:rsidP="00780FC4">
      <w:pPr>
        <w:jc w:val="center"/>
        <w:rPr>
          <w:rFonts w:ascii="Times New Roman" w:hAnsi="Times New Roman" w:cs="Times New Roman"/>
          <w:b/>
          <w:sz w:val="24"/>
        </w:rPr>
      </w:pPr>
      <w:r w:rsidRPr="00B86CDC">
        <w:rPr>
          <w:rFonts w:ascii="Times New Roman" w:hAnsi="Times New Roman" w:cs="Times New Roman"/>
          <w:b/>
          <w:sz w:val="24"/>
        </w:rPr>
        <w:t>А.С. Пушкин «Песнь о вещем Олеге»</w:t>
      </w:r>
    </w:p>
    <w:p w:rsidR="00780FC4" w:rsidRDefault="00780FC4" w:rsidP="00780F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43250" cy="2305050"/>
            <wp:effectExtent l="0" t="0" r="0" b="0"/>
            <wp:wrapSquare wrapText="bothSides"/>
            <wp:docPr id="1" name="Рисунок 1" descr="C:\Users\Пользователь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226">
        <w:rPr>
          <w:rFonts w:ascii="Times New Roman" w:hAnsi="Times New Roman" w:cs="Times New Roman"/>
          <w:sz w:val="24"/>
          <w:szCs w:val="24"/>
        </w:rPr>
        <w:t>«Песнь о вещем Олеге» А.С. </w:t>
      </w:r>
      <w:hyperlink r:id="rId5" w:history="1">
        <w:r w:rsidRPr="006822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Пушкин</w:t>
        </w:r>
      </w:hyperlink>
      <w:r w:rsidRPr="00682226">
        <w:rPr>
          <w:rFonts w:ascii="Times New Roman" w:hAnsi="Times New Roman" w:cs="Times New Roman"/>
          <w:sz w:val="24"/>
          <w:szCs w:val="24"/>
        </w:rPr>
        <w:t> написал в 1822 году. Почти год работал поэт над этой историей. В основу написания лег летописный рассказ об Олеге, который был первым правившим киевским князем. Прозвали его «вещим» за победоносный поход на греков в 907 году.</w:t>
      </w:r>
      <w:r w:rsidRPr="00682226">
        <w:rPr>
          <w:rFonts w:ascii="Times New Roman" w:hAnsi="Times New Roman" w:cs="Times New Roman"/>
          <w:sz w:val="24"/>
          <w:szCs w:val="24"/>
        </w:rPr>
        <w:br/>
        <w:t>В своем стихотворении Пушкин почти без изменений пересказал этот рассказ. И художественная форма изложения исторического факта стала для нас более надежным хранилищем. Не каждый человек интересуется историей и о таком факте может и не знать. Поведанная же А.С. Пу</w:t>
      </w:r>
      <w:r>
        <w:rPr>
          <w:rFonts w:ascii="Times New Roman" w:hAnsi="Times New Roman" w:cs="Times New Roman"/>
          <w:sz w:val="24"/>
          <w:szCs w:val="24"/>
        </w:rPr>
        <w:t>шкиным баллада знакома каждому.</w:t>
      </w:r>
    </w:p>
    <w:p w:rsidR="00780FC4" w:rsidRDefault="00780FC4" w:rsidP="00780F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226">
        <w:rPr>
          <w:rFonts w:ascii="Times New Roman" w:hAnsi="Times New Roman" w:cs="Times New Roman"/>
          <w:sz w:val="24"/>
          <w:szCs w:val="24"/>
        </w:rPr>
        <w:t>О князе Олеге сложено много песен, легенд и преданий. Его княжение в Киеве — это время борьбы с хазарами. Совершив удачный поход на Царьград, в сторону Каспийского моря Олег освободил русскую землю от них. Для купцов Олег заключил с Византией торговый договор, ко</w:t>
      </w:r>
      <w:r>
        <w:rPr>
          <w:rFonts w:ascii="Times New Roman" w:hAnsi="Times New Roman" w:cs="Times New Roman"/>
          <w:sz w:val="24"/>
          <w:szCs w:val="24"/>
        </w:rPr>
        <w:t>торый был выгоден не только им.</w:t>
      </w:r>
    </w:p>
    <w:p w:rsidR="00780FC4" w:rsidRPr="00682226" w:rsidRDefault="00780FC4" w:rsidP="00780F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226">
        <w:rPr>
          <w:rFonts w:ascii="Times New Roman" w:hAnsi="Times New Roman" w:cs="Times New Roman"/>
          <w:sz w:val="24"/>
          <w:szCs w:val="24"/>
        </w:rPr>
        <w:t>Олег был мудрым и умным правителем, бесстрашным и находчивым военачальником, обладал талантом предсказывать. Его находчивость помогла победить греков. Перекрыв Босфор цепями, они не думали, что Олег сможет пройти эти препятствия. Он поставил ладьи на колеса и привел свое войско к воротам Царьграда. Ему всегда и во всем сопутствовала удача, судьба его оберегала. Даже встреченный Олегом куд</w:t>
      </w:r>
      <w:r>
        <w:rPr>
          <w:rFonts w:ascii="Times New Roman" w:hAnsi="Times New Roman" w:cs="Times New Roman"/>
          <w:sz w:val="24"/>
          <w:szCs w:val="24"/>
        </w:rPr>
        <w:t>есник говорит о его удачливости</w:t>
      </w:r>
    </w:p>
    <w:p w:rsidR="00780FC4" w:rsidRDefault="00780FC4" w:rsidP="00780F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226">
        <w:rPr>
          <w:rFonts w:ascii="Times New Roman" w:hAnsi="Times New Roman" w:cs="Times New Roman"/>
          <w:sz w:val="24"/>
          <w:szCs w:val="24"/>
        </w:rPr>
        <w:t>Несмотря на историческую направленность стихотворения, под кудесником Пушкин подразумевает поэта-предвестника, который высшими силами наделен даром предвидеть и предсказать неизбежности судьбы. Любовь и знание Пушкиным русской истории, «преданий веков» позволили ему озвучить тему рока, используя устаревшие слова. Эти слова не только передали торжественность, но и</w:t>
      </w:r>
      <w:r>
        <w:rPr>
          <w:rFonts w:ascii="Times New Roman" w:hAnsi="Times New Roman" w:cs="Times New Roman"/>
          <w:sz w:val="24"/>
          <w:szCs w:val="24"/>
        </w:rPr>
        <w:t xml:space="preserve"> усилили трагизм стихотворения.</w:t>
      </w:r>
    </w:p>
    <w:p w:rsidR="00780FC4" w:rsidRPr="00682226" w:rsidRDefault="00780FC4" w:rsidP="00780F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226">
        <w:rPr>
          <w:rFonts w:ascii="Times New Roman" w:hAnsi="Times New Roman" w:cs="Times New Roman"/>
          <w:sz w:val="24"/>
          <w:szCs w:val="24"/>
        </w:rPr>
        <w:t>Смысл стихотворения </w:t>
      </w:r>
      <w:hyperlink r:id="rId6" w:history="1">
        <w:r w:rsidRPr="006822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«Песнь о вещем Олеге»</w:t>
        </w:r>
      </w:hyperlink>
      <w:r w:rsidRPr="00682226">
        <w:rPr>
          <w:rFonts w:ascii="Times New Roman" w:hAnsi="Times New Roman" w:cs="Times New Roman"/>
          <w:sz w:val="24"/>
          <w:szCs w:val="24"/>
        </w:rPr>
        <w:t> в том, что судьбу нельзя обойти, ее не обманешь. А используемые А.С. Пушкиным устаревшие слова помогают передать летописный дух произведения.</w:t>
      </w:r>
    </w:p>
    <w:p w:rsidR="00780FC4" w:rsidRDefault="00780FC4" w:rsidP="00780FC4">
      <w:pPr>
        <w:rPr>
          <w:rFonts w:ascii="Times New Roman" w:hAnsi="Times New Roman" w:cs="Times New Roman"/>
          <w:sz w:val="24"/>
        </w:rPr>
      </w:pPr>
    </w:p>
    <w:p w:rsidR="00780FC4" w:rsidRDefault="00780FC4" w:rsidP="00780F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А.С. Пушкин «Песнь о вещем Олеге» краткое содержание – </w:t>
      </w:r>
      <w:hyperlink r:id="rId7" w:history="1">
        <w:r w:rsidRPr="004E4C51">
          <w:rPr>
            <w:rStyle w:val="a3"/>
            <w:rFonts w:ascii="Times New Roman" w:hAnsi="Times New Roman" w:cs="Times New Roman"/>
            <w:sz w:val="24"/>
          </w:rPr>
          <w:t>https://briefly.ru/pushkin/pesn_o_veshchem_olege/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80FC4" w:rsidRDefault="00780FC4" w:rsidP="00780F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8" w:history="1">
        <w:r w:rsidRPr="004E4C51">
          <w:rPr>
            <w:rStyle w:val="a3"/>
            <w:rFonts w:ascii="Times New Roman" w:hAnsi="Times New Roman" w:cs="Times New Roman"/>
            <w:sz w:val="24"/>
          </w:rPr>
          <w:t>http://www.skazayka.ru/pesn-o-veshhem-olege/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80FC4" w:rsidRDefault="00780FC4" w:rsidP="00780F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9" w:history="1">
        <w:r w:rsidRPr="004E4C51">
          <w:rPr>
            <w:rStyle w:val="a3"/>
            <w:rFonts w:ascii="Times New Roman" w:hAnsi="Times New Roman" w:cs="Times New Roman"/>
            <w:sz w:val="24"/>
          </w:rPr>
          <w:t>https://teatr.audio/pushkin-aleksandr-pesn-o-veschem-olege_4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80FC4" w:rsidRDefault="00780FC4" w:rsidP="00780F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Экранизация</w:t>
      </w:r>
      <w:r w:rsidR="00366233">
        <w:rPr>
          <w:rFonts w:ascii="Times New Roman" w:hAnsi="Times New Roman" w:cs="Times New Roman"/>
          <w:sz w:val="24"/>
        </w:rPr>
        <w:t xml:space="preserve"> (диафильм)</w:t>
      </w:r>
      <w:r>
        <w:rPr>
          <w:rFonts w:ascii="Times New Roman" w:hAnsi="Times New Roman" w:cs="Times New Roman"/>
          <w:sz w:val="24"/>
        </w:rPr>
        <w:t xml:space="preserve"> – </w:t>
      </w:r>
      <w:hyperlink r:id="rId10" w:history="1">
        <w:r w:rsidR="00366233" w:rsidRPr="000747E9">
          <w:rPr>
            <w:rStyle w:val="a3"/>
            <w:rFonts w:ascii="Times New Roman" w:hAnsi="Times New Roman" w:cs="Times New Roman"/>
            <w:sz w:val="24"/>
          </w:rPr>
          <w:t>https://www.youtube.com/watch?v=oNf0t28DfJ0</w:t>
        </w:r>
      </w:hyperlink>
      <w:r w:rsidR="0036623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780FC4" w:rsidRDefault="00780FC4" w:rsidP="00780F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11" w:history="1">
        <w:r w:rsidRPr="004E4C51">
          <w:rPr>
            <w:rStyle w:val="a3"/>
            <w:rFonts w:ascii="Times New Roman" w:hAnsi="Times New Roman" w:cs="Times New Roman"/>
            <w:sz w:val="24"/>
          </w:rPr>
          <w:t>http://pushkin.ellink.ru/pushkin/push1.asp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80FC4" w:rsidRPr="00682226" w:rsidRDefault="00780FC4" w:rsidP="00780FC4">
      <w:pPr>
        <w:jc w:val="center"/>
        <w:rPr>
          <w:rFonts w:ascii="Times New Roman" w:hAnsi="Times New Roman" w:cs="Times New Roman"/>
          <w:b/>
          <w:sz w:val="24"/>
        </w:rPr>
      </w:pPr>
      <w:r w:rsidRPr="00682226">
        <w:rPr>
          <w:rFonts w:ascii="Times New Roman" w:hAnsi="Times New Roman" w:cs="Times New Roman"/>
          <w:b/>
          <w:sz w:val="24"/>
        </w:rPr>
        <w:t>Проверь себя:</w:t>
      </w:r>
    </w:p>
    <w:p w:rsidR="00780FC4" w:rsidRDefault="00780FC4" w:rsidP="00780F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– </w:t>
      </w:r>
      <w:hyperlink r:id="rId12" w:history="1">
        <w:r w:rsidRPr="004E4C51">
          <w:rPr>
            <w:rStyle w:val="a3"/>
            <w:rFonts w:ascii="Times New Roman" w:hAnsi="Times New Roman" w:cs="Times New Roman"/>
            <w:sz w:val="24"/>
          </w:rPr>
          <w:t>http://kupidonia.ru/viktoriny/viktorina-po-skazke-pushkina-pesn-o-veschem-olege</w:t>
        </w:r>
      </w:hyperlink>
    </w:p>
    <w:p w:rsidR="00780FC4" w:rsidRDefault="00780FC4" w:rsidP="00780F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3" w:history="1">
        <w:r w:rsidRPr="004E4C51">
          <w:rPr>
            <w:rStyle w:val="a3"/>
            <w:rFonts w:ascii="Times New Roman" w:hAnsi="Times New Roman" w:cs="Times New Roman"/>
            <w:sz w:val="24"/>
          </w:rPr>
          <w:t>https://iq2u.ru/tests/test/run/1710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80FC4" w:rsidRDefault="00780FC4" w:rsidP="00780F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4" w:history="1">
        <w:r w:rsidRPr="004E4C51">
          <w:rPr>
            <w:rStyle w:val="a3"/>
            <w:rFonts w:ascii="Times New Roman" w:hAnsi="Times New Roman" w:cs="Times New Roman"/>
            <w:sz w:val="24"/>
          </w:rPr>
          <w:t>https://saharina.ru/lit_tests/test.php?name=test58.xml</w:t>
        </w:r>
      </w:hyperlink>
    </w:p>
    <w:p w:rsidR="008C3C3B" w:rsidRPr="00780FC4" w:rsidRDefault="00780FC4" w:rsidP="00780F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5" w:history="1">
        <w:r w:rsidRPr="004E4C51">
          <w:rPr>
            <w:rStyle w:val="a3"/>
            <w:rFonts w:ascii="Times New Roman" w:hAnsi="Times New Roman" w:cs="Times New Roman"/>
            <w:sz w:val="24"/>
          </w:rPr>
          <w:t>http://www.kazakova-op.ru/test1-26.html</w:t>
        </w:r>
      </w:hyperlink>
    </w:p>
    <w:sectPr w:rsidR="008C3C3B" w:rsidRPr="00780FC4" w:rsidSect="00780F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C4"/>
    <w:rsid w:val="00366233"/>
    <w:rsid w:val="00780FC4"/>
    <w:rsid w:val="008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F031"/>
  <w15:chartTrackingRefBased/>
  <w15:docId w15:val="{5F5A94DA-2B6C-4F59-A5E3-A4F414E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FC4"/>
    <w:rPr>
      <w:color w:val="0563C1" w:themeColor="hyperlink"/>
      <w:u w:val="single"/>
    </w:rPr>
  </w:style>
  <w:style w:type="paragraph" w:styleId="a4">
    <w:name w:val="No Spacing"/>
    <w:uiPriority w:val="1"/>
    <w:qFormat/>
    <w:rsid w:val="00780FC4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3662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ayka.ru/pesn-o-veshhem-olege/" TargetMode="External"/><Relationship Id="rId13" Type="http://schemas.openxmlformats.org/officeDocument/2006/relationships/hyperlink" Target="https://iq2u.ru/tests/test/run/17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iefly.ru/pushkin/pesn_o_veshchem_olege/" TargetMode="External"/><Relationship Id="rId12" Type="http://schemas.openxmlformats.org/officeDocument/2006/relationships/hyperlink" Target="http://kupidonia.ru/viktoriny/viktorina-po-skazke-pushkina-pesn-o-veschem-oleg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hpargalkino.com/category/p/pushkin-a-s/pesn-o-veshhem-olege/" TargetMode="External"/><Relationship Id="rId11" Type="http://schemas.openxmlformats.org/officeDocument/2006/relationships/hyperlink" Target="http://pushkin.ellink.ru/pushkin/push1.asp" TargetMode="External"/><Relationship Id="rId5" Type="http://schemas.openxmlformats.org/officeDocument/2006/relationships/hyperlink" Target="http://shpargalkino.com/category/p/pushkin-a-s/" TargetMode="External"/><Relationship Id="rId15" Type="http://schemas.openxmlformats.org/officeDocument/2006/relationships/hyperlink" Target="http://www.kazakova-op.ru/test1-26.html" TargetMode="External"/><Relationship Id="rId10" Type="http://schemas.openxmlformats.org/officeDocument/2006/relationships/hyperlink" Target="https://www.youtube.com/watch?v=oNf0t28DfJ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eatr.audio/pushkin-aleksandr-pesn-o-veschem-olege_4" TargetMode="External"/><Relationship Id="rId14" Type="http://schemas.openxmlformats.org/officeDocument/2006/relationships/hyperlink" Target="https://saharina.ru/lit_tests/test.php?name=test58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2831</Characters>
  <Application>Microsoft Office Word</Application>
  <DocSecurity>0</DocSecurity>
  <Lines>23</Lines>
  <Paragraphs>6</Paragraphs>
  <ScaleCrop>false</ScaleCrop>
  <Company>HP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2018-04-16T08:14:00Z</dcterms:created>
  <dcterms:modified xsi:type="dcterms:W3CDTF">2018-05-02T05:22:00Z</dcterms:modified>
</cp:coreProperties>
</file>