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DD5" w:rsidRDefault="00F71DD5" w:rsidP="00F71DD5">
      <w:pPr>
        <w:jc w:val="center"/>
        <w:rPr>
          <w:rFonts w:ascii="Times New Roman" w:hAnsi="Times New Roman" w:cs="Times New Roman"/>
          <w:b/>
          <w:sz w:val="24"/>
        </w:rPr>
      </w:pPr>
      <w:r w:rsidRPr="003B7CC4">
        <w:rPr>
          <w:rFonts w:ascii="Times New Roman" w:hAnsi="Times New Roman" w:cs="Times New Roman"/>
          <w:b/>
          <w:sz w:val="24"/>
        </w:rPr>
        <w:t>Н.В. Гоголь «Вечера на хуторе близ Диканьки»</w:t>
      </w:r>
    </w:p>
    <w:p w:rsidR="00F71DD5" w:rsidRPr="0003088B" w:rsidRDefault="00F71DD5" w:rsidP="00F71DD5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038475" cy="4457700"/>
            <wp:effectExtent l="0" t="0" r="9525" b="0"/>
            <wp:wrapSquare wrapText="bothSides"/>
            <wp:docPr id="1" name="Рисунок 1" descr="C:\Users\Пользователь\AppData\Local\Microsoft\Windows\INetCache\Content.Word\cover3d1__w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AppData\Local\Microsoft\Windows\INetCache\Content.Word\cover3d1__w6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088B">
        <w:rPr>
          <w:rFonts w:ascii="Times New Roman" w:hAnsi="Times New Roman" w:cs="Times New Roman"/>
          <w:sz w:val="24"/>
          <w:lang w:eastAsia="ru-RU"/>
        </w:rPr>
        <w:t>Цикл повестей «Вечера на хуторе близ Диканьки» - представляет во всей красе живописную картину украинской жизни 17-18 веков. Период, в который Гоголь создавал свой шедевр, был самым счастливым в жизни автора, полного впоследствии воплотившихся грандиозных литературных планов. Наряду с всенародным признанием, цикл «Вечера на хуторе близ Диканьки» получил высокую оценку гениального литератора современности – Александра Сергеевича Пушкина.</w:t>
      </w:r>
    </w:p>
    <w:p w:rsidR="00F71DD5" w:rsidRDefault="00F71DD5" w:rsidP="00F71DD5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03088B">
        <w:rPr>
          <w:rFonts w:ascii="Times New Roman" w:hAnsi="Times New Roman" w:cs="Times New Roman"/>
          <w:sz w:val="24"/>
          <w:lang w:eastAsia="ru-RU"/>
        </w:rPr>
        <w:t>Детство Гоголя прошло в одном из живописнейших мест Украины – на Полтавщине, в селе Диканька. С давних времен об этом месте ходило множество фантастических слухов и легенд. Отголоски детских впечатлений во всей полноте отразились в ряде повестей Гоголя, составивших собою единый цикл «Вечера на хуторе близ Диканьки».  В 1829 году автор начал работу над произведением, а в 1831-1832 годах цикл был издан и высоко оценен литературным сообществом. Отдельные повести цикла «Вечера на хуторе близ Диканьки» претерпели множество театральных постановок и экранизаций.</w:t>
      </w:r>
    </w:p>
    <w:p w:rsidR="00F71DD5" w:rsidRPr="0003088B" w:rsidRDefault="00F71DD5" w:rsidP="00F71DD5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 w:rsidRPr="0003088B">
        <w:rPr>
          <w:rFonts w:ascii="Times New Roman" w:hAnsi="Times New Roman" w:cs="Times New Roman"/>
          <w:sz w:val="24"/>
        </w:rPr>
        <w:t>Каждая из частей предваряется ироничным повествованием мнимого автора -  пасечника Рудого Панька.</w:t>
      </w:r>
    </w:p>
    <w:p w:rsidR="00F71DD5" w:rsidRPr="0003088B" w:rsidRDefault="00F71DD5" w:rsidP="00F71DD5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 w:rsidRPr="00E87599">
        <w:rPr>
          <w:rFonts w:ascii="Times New Roman" w:hAnsi="Times New Roman" w:cs="Times New Roman"/>
          <w:b/>
          <w:sz w:val="24"/>
        </w:rPr>
        <w:t> </w:t>
      </w:r>
      <w:proofErr w:type="spellStart"/>
      <w:r w:rsidRPr="00E87599">
        <w:rPr>
          <w:rFonts w:ascii="Times New Roman" w:hAnsi="Times New Roman" w:cs="Times New Roman"/>
          <w:b/>
          <w:sz w:val="24"/>
        </w:rPr>
        <w:t>Сорочинская</w:t>
      </w:r>
      <w:proofErr w:type="spellEnd"/>
      <w:r w:rsidRPr="00E87599">
        <w:rPr>
          <w:rFonts w:ascii="Times New Roman" w:hAnsi="Times New Roman" w:cs="Times New Roman"/>
          <w:b/>
          <w:sz w:val="24"/>
        </w:rPr>
        <w:t xml:space="preserve"> ярмарка</w:t>
      </w:r>
      <w:r w:rsidRPr="0003088B">
        <w:rPr>
          <w:rFonts w:ascii="Times New Roman" w:hAnsi="Times New Roman" w:cs="Times New Roman"/>
          <w:sz w:val="24"/>
        </w:rPr>
        <w:t xml:space="preserve">. Повесть о смекалистом щеголеватом хлопце </w:t>
      </w:r>
      <w:proofErr w:type="spellStart"/>
      <w:r w:rsidRPr="0003088B">
        <w:rPr>
          <w:rFonts w:ascii="Times New Roman" w:hAnsi="Times New Roman" w:cs="Times New Roman"/>
          <w:sz w:val="24"/>
        </w:rPr>
        <w:t>Грицке</w:t>
      </w:r>
      <w:proofErr w:type="spellEnd"/>
      <w:r w:rsidRPr="0003088B">
        <w:rPr>
          <w:rFonts w:ascii="Times New Roman" w:hAnsi="Times New Roman" w:cs="Times New Roman"/>
          <w:sz w:val="24"/>
        </w:rPr>
        <w:t xml:space="preserve">, который завоевал право жениться на богатой панночке </w:t>
      </w:r>
      <w:proofErr w:type="spellStart"/>
      <w:r w:rsidRPr="0003088B">
        <w:rPr>
          <w:rFonts w:ascii="Times New Roman" w:hAnsi="Times New Roman" w:cs="Times New Roman"/>
          <w:sz w:val="24"/>
        </w:rPr>
        <w:t>Параске</w:t>
      </w:r>
      <w:proofErr w:type="spellEnd"/>
      <w:r w:rsidRPr="0003088B">
        <w:rPr>
          <w:rFonts w:ascii="Times New Roman" w:hAnsi="Times New Roman" w:cs="Times New Roman"/>
          <w:sz w:val="24"/>
        </w:rPr>
        <w:t xml:space="preserve"> своей хитростью и находчивостью. Действие сопровождается красочным описанием ярмарки и отличается особым сатирическим живописанием образов некоторых героев.</w:t>
      </w:r>
    </w:p>
    <w:p w:rsidR="00F71DD5" w:rsidRPr="0003088B" w:rsidRDefault="00F71DD5" w:rsidP="00F71DD5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 w:rsidRPr="00E87599">
        <w:rPr>
          <w:rFonts w:ascii="Times New Roman" w:hAnsi="Times New Roman" w:cs="Times New Roman"/>
          <w:b/>
          <w:sz w:val="24"/>
        </w:rPr>
        <w:t>Вечер накануне Ивана Купала</w:t>
      </w:r>
      <w:r w:rsidRPr="0003088B">
        <w:rPr>
          <w:rFonts w:ascii="Times New Roman" w:hAnsi="Times New Roman" w:cs="Times New Roman"/>
          <w:sz w:val="24"/>
        </w:rPr>
        <w:t>. Жутковатое повествование, окутанное мистическим колоритом, гласит о том, что неправедно добытое богатство не приносит счастья его обладателю.</w:t>
      </w:r>
    </w:p>
    <w:p w:rsidR="00F71DD5" w:rsidRPr="0003088B" w:rsidRDefault="00F71DD5" w:rsidP="00F71DD5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bookmarkStart w:id="0" w:name="_Hlk513021937"/>
      <w:r w:rsidRPr="00E87599">
        <w:rPr>
          <w:rFonts w:ascii="Times New Roman" w:hAnsi="Times New Roman" w:cs="Times New Roman"/>
          <w:b/>
          <w:sz w:val="24"/>
        </w:rPr>
        <w:t>Майская ночь или Утопленница</w:t>
      </w:r>
      <w:bookmarkEnd w:id="0"/>
      <w:r w:rsidRPr="0003088B">
        <w:rPr>
          <w:rFonts w:ascii="Times New Roman" w:hAnsi="Times New Roman" w:cs="Times New Roman"/>
          <w:sz w:val="24"/>
        </w:rPr>
        <w:t>. Эта повесть отчасти перекликается сюжетом с «</w:t>
      </w:r>
      <w:proofErr w:type="spellStart"/>
      <w:r w:rsidRPr="0003088B">
        <w:rPr>
          <w:rFonts w:ascii="Times New Roman" w:hAnsi="Times New Roman" w:cs="Times New Roman"/>
          <w:sz w:val="24"/>
        </w:rPr>
        <w:t>Сорочинской</w:t>
      </w:r>
      <w:proofErr w:type="spellEnd"/>
      <w:r w:rsidRPr="0003088B">
        <w:rPr>
          <w:rFonts w:ascii="Times New Roman" w:hAnsi="Times New Roman" w:cs="Times New Roman"/>
          <w:sz w:val="24"/>
        </w:rPr>
        <w:t xml:space="preserve"> ярмаркой». У молодого </w:t>
      </w:r>
      <w:proofErr w:type="spellStart"/>
      <w:r w:rsidRPr="0003088B">
        <w:rPr>
          <w:rFonts w:ascii="Times New Roman" w:hAnsi="Times New Roman" w:cs="Times New Roman"/>
          <w:sz w:val="24"/>
        </w:rPr>
        <w:t>козака</w:t>
      </w:r>
      <w:proofErr w:type="spellEnd"/>
      <w:r w:rsidRPr="0003088B">
        <w:rPr>
          <w:rFonts w:ascii="Times New Roman" w:hAnsi="Times New Roman" w:cs="Times New Roman"/>
          <w:sz w:val="24"/>
        </w:rPr>
        <w:t xml:space="preserve"> Левка есть возлюбленная девушка Ганна. Чтобы воссоединиться с будущей невестой, хитрому парубку приходится обращаться к помощи мистической девушки – утопленницы Панночки.</w:t>
      </w:r>
    </w:p>
    <w:p w:rsidR="00F71DD5" w:rsidRPr="0003088B" w:rsidRDefault="00F71DD5" w:rsidP="00F71DD5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 w:rsidRPr="00E87599">
        <w:rPr>
          <w:rFonts w:ascii="Times New Roman" w:hAnsi="Times New Roman" w:cs="Times New Roman"/>
          <w:b/>
          <w:sz w:val="24"/>
        </w:rPr>
        <w:t>Пропавшая грамота</w:t>
      </w:r>
      <w:r w:rsidRPr="0003088B">
        <w:rPr>
          <w:rFonts w:ascii="Times New Roman" w:hAnsi="Times New Roman" w:cs="Times New Roman"/>
          <w:sz w:val="24"/>
        </w:rPr>
        <w:t>. Повесть пронизана фантастическим колоритом с элементами живого гоголевского юмора. Дед, у которого украли грамоту, деньги, коней и шапку, с помощью крестного знамения выигрывает краденое в карты у ведьмы.</w:t>
      </w:r>
    </w:p>
    <w:p w:rsidR="00F71DD5" w:rsidRPr="0003088B" w:rsidRDefault="00F71DD5" w:rsidP="00F71DD5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 w:rsidRPr="0003088B">
        <w:rPr>
          <w:rFonts w:ascii="Times New Roman" w:hAnsi="Times New Roman" w:cs="Times New Roman"/>
          <w:sz w:val="24"/>
        </w:rPr>
        <w:t> </w:t>
      </w:r>
      <w:r w:rsidRPr="00E87599">
        <w:rPr>
          <w:rFonts w:ascii="Times New Roman" w:hAnsi="Times New Roman" w:cs="Times New Roman"/>
          <w:b/>
          <w:sz w:val="24"/>
        </w:rPr>
        <w:t>Ночь перед Рождеством</w:t>
      </w:r>
      <w:r w:rsidRPr="0003088B">
        <w:rPr>
          <w:rFonts w:ascii="Times New Roman" w:hAnsi="Times New Roman" w:cs="Times New Roman"/>
          <w:sz w:val="24"/>
        </w:rPr>
        <w:t>. И снова история женитьбы простого и сме</w:t>
      </w:r>
      <w:r>
        <w:rPr>
          <w:rFonts w:ascii="Times New Roman" w:hAnsi="Times New Roman" w:cs="Times New Roman"/>
          <w:sz w:val="24"/>
        </w:rPr>
        <w:t xml:space="preserve">калистого хлопца на прекрасной </w:t>
      </w:r>
      <w:r w:rsidRPr="0003088B">
        <w:rPr>
          <w:rFonts w:ascii="Times New Roman" w:hAnsi="Times New Roman" w:cs="Times New Roman"/>
          <w:sz w:val="24"/>
        </w:rPr>
        <w:t xml:space="preserve">панночке. Кузнец </w:t>
      </w:r>
      <w:proofErr w:type="spellStart"/>
      <w:r w:rsidRPr="0003088B">
        <w:rPr>
          <w:rFonts w:ascii="Times New Roman" w:hAnsi="Times New Roman" w:cs="Times New Roman"/>
          <w:sz w:val="24"/>
        </w:rPr>
        <w:t>Вакула</w:t>
      </w:r>
      <w:proofErr w:type="spellEnd"/>
      <w:r w:rsidRPr="0003088B">
        <w:rPr>
          <w:rFonts w:ascii="Times New Roman" w:hAnsi="Times New Roman" w:cs="Times New Roman"/>
          <w:sz w:val="24"/>
        </w:rPr>
        <w:t xml:space="preserve"> добивается любви богатой сельской красавицы Оксаны. Свое счастье они обретают не без помощи нечистой силы. Тронутая простодушием кузнеца, царица, дарит вожделенные черевички для будущей невесты кузнеца.</w:t>
      </w:r>
    </w:p>
    <w:p w:rsidR="00F71DD5" w:rsidRPr="0003088B" w:rsidRDefault="00F71DD5" w:rsidP="00F71DD5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 w:rsidRPr="00E87599">
        <w:rPr>
          <w:rFonts w:ascii="Times New Roman" w:hAnsi="Times New Roman" w:cs="Times New Roman"/>
          <w:b/>
          <w:sz w:val="24"/>
        </w:rPr>
        <w:t>Страшная месть.</w:t>
      </w:r>
      <w:r w:rsidRPr="0003088B">
        <w:rPr>
          <w:rFonts w:ascii="Times New Roman" w:hAnsi="Times New Roman" w:cs="Times New Roman"/>
          <w:sz w:val="24"/>
        </w:rPr>
        <w:t xml:space="preserve"> Рассказ, написанный в эпическо-повествовательном стиле. Жуткая история </w:t>
      </w:r>
      <w:proofErr w:type="spellStart"/>
      <w:r w:rsidRPr="0003088B">
        <w:rPr>
          <w:rFonts w:ascii="Times New Roman" w:hAnsi="Times New Roman" w:cs="Times New Roman"/>
          <w:sz w:val="24"/>
        </w:rPr>
        <w:t>козацкого</w:t>
      </w:r>
      <w:proofErr w:type="spellEnd"/>
      <w:r w:rsidRPr="0003088B">
        <w:rPr>
          <w:rFonts w:ascii="Times New Roman" w:hAnsi="Times New Roman" w:cs="Times New Roman"/>
          <w:sz w:val="24"/>
        </w:rPr>
        <w:t xml:space="preserve"> атамана Данилы </w:t>
      </w:r>
      <w:proofErr w:type="spellStart"/>
      <w:r w:rsidRPr="0003088B">
        <w:rPr>
          <w:rFonts w:ascii="Times New Roman" w:hAnsi="Times New Roman" w:cs="Times New Roman"/>
          <w:sz w:val="24"/>
        </w:rPr>
        <w:t>Бурульбаша</w:t>
      </w:r>
      <w:proofErr w:type="spellEnd"/>
      <w:r w:rsidRPr="0003088B">
        <w:rPr>
          <w:rFonts w:ascii="Times New Roman" w:hAnsi="Times New Roman" w:cs="Times New Roman"/>
          <w:sz w:val="24"/>
        </w:rPr>
        <w:t xml:space="preserve"> и его жены Катерины, вынужденной сделать страшный выбор в отношении своего отца-чародея. В финале повести колдун сполна расплачивается за свои страшные злодеяния.</w:t>
      </w:r>
    </w:p>
    <w:p w:rsidR="00F71DD5" w:rsidRPr="0003088B" w:rsidRDefault="00F71DD5" w:rsidP="00F71DD5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 w:rsidRPr="00E87599">
        <w:rPr>
          <w:rFonts w:ascii="Times New Roman" w:hAnsi="Times New Roman" w:cs="Times New Roman"/>
          <w:b/>
          <w:sz w:val="24"/>
        </w:rPr>
        <w:lastRenderedPageBreak/>
        <w:t xml:space="preserve">Иван Федорович </w:t>
      </w:r>
      <w:proofErr w:type="spellStart"/>
      <w:r w:rsidRPr="00E87599">
        <w:rPr>
          <w:rFonts w:ascii="Times New Roman" w:hAnsi="Times New Roman" w:cs="Times New Roman"/>
          <w:b/>
          <w:sz w:val="24"/>
        </w:rPr>
        <w:t>Шпонька</w:t>
      </w:r>
      <w:proofErr w:type="spellEnd"/>
      <w:r w:rsidRPr="00E87599">
        <w:rPr>
          <w:rFonts w:ascii="Times New Roman" w:hAnsi="Times New Roman" w:cs="Times New Roman"/>
          <w:b/>
          <w:sz w:val="24"/>
        </w:rPr>
        <w:t xml:space="preserve"> и его тетушка.</w:t>
      </w:r>
      <w:r w:rsidRPr="0003088B">
        <w:rPr>
          <w:rFonts w:ascii="Times New Roman" w:hAnsi="Times New Roman" w:cs="Times New Roman"/>
          <w:sz w:val="24"/>
        </w:rPr>
        <w:t xml:space="preserve"> Единственная чисто бытовая сатирическая зарисовка о мелком помещике, пытающемся заполучить свое наследство. Единственная незавершенная повесть гоголевского цикла.</w:t>
      </w:r>
    </w:p>
    <w:p w:rsidR="00F71DD5" w:rsidRPr="0003088B" w:rsidRDefault="00F71DD5" w:rsidP="00F71DD5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 w:rsidRPr="00E87599">
        <w:rPr>
          <w:rFonts w:ascii="Times New Roman" w:hAnsi="Times New Roman" w:cs="Times New Roman"/>
          <w:b/>
          <w:sz w:val="24"/>
        </w:rPr>
        <w:t>Заколдованное место.</w:t>
      </w:r>
      <w:r w:rsidRPr="0003088B">
        <w:rPr>
          <w:rFonts w:ascii="Times New Roman" w:hAnsi="Times New Roman" w:cs="Times New Roman"/>
          <w:sz w:val="24"/>
        </w:rPr>
        <w:t xml:space="preserve"> Рассказ о злых шутках нечистой силы. Фантасмагорическая история о</w:t>
      </w:r>
      <w:r>
        <w:rPr>
          <w:rFonts w:ascii="Times New Roman" w:hAnsi="Times New Roman" w:cs="Times New Roman"/>
          <w:sz w:val="24"/>
        </w:rPr>
        <w:t xml:space="preserve"> поисках и обретении «клада» в </w:t>
      </w:r>
      <w:r w:rsidRPr="0003088B">
        <w:rPr>
          <w:rFonts w:ascii="Times New Roman" w:hAnsi="Times New Roman" w:cs="Times New Roman"/>
          <w:sz w:val="24"/>
        </w:rPr>
        <w:t>заколдованном месте.</w:t>
      </w:r>
    </w:p>
    <w:p w:rsidR="00F71DD5" w:rsidRPr="0003088B" w:rsidRDefault="00F71DD5" w:rsidP="00F71DD5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</w:p>
    <w:p w:rsidR="00F71DD5" w:rsidRPr="0003088B" w:rsidRDefault="00F71DD5" w:rsidP="00F71DD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История написания - </w:t>
      </w:r>
      <w:hyperlink r:id="rId5" w:history="1">
        <w:r w:rsidRPr="00107F18">
          <w:rPr>
            <w:rStyle w:val="a3"/>
            <w:rFonts w:ascii="Times New Roman" w:hAnsi="Times New Roman" w:cs="Times New Roman"/>
            <w:sz w:val="24"/>
          </w:rPr>
          <w:t>http://gogol-lit.ru/gogol/bio/biografiya-5/vechera-na-hutore-bliz-dikanki.htm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F71DD5" w:rsidRDefault="00F71DD5" w:rsidP="00F71DD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Краткое содержание – </w:t>
      </w:r>
      <w:hyperlink r:id="rId6" w:history="1">
        <w:r w:rsidRPr="00107F18">
          <w:rPr>
            <w:rStyle w:val="a3"/>
            <w:rFonts w:ascii="Times New Roman" w:hAnsi="Times New Roman" w:cs="Times New Roman"/>
            <w:sz w:val="24"/>
          </w:rPr>
          <w:t>https://briefly.ru/gogol/vechera_na_khutore_bliz_dikanki/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F71DD5" w:rsidRDefault="00F71DD5" w:rsidP="00F71DD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Полный текст – </w:t>
      </w:r>
      <w:hyperlink r:id="rId7" w:history="1">
        <w:r w:rsidRPr="00107F18">
          <w:rPr>
            <w:rStyle w:val="a3"/>
            <w:rFonts w:ascii="Times New Roman" w:hAnsi="Times New Roman" w:cs="Times New Roman"/>
            <w:sz w:val="24"/>
          </w:rPr>
          <w:t>http://rubook.org/book.php?book=74286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F71DD5" w:rsidRDefault="00F71DD5" w:rsidP="00F71DD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Аудиокнига – </w:t>
      </w:r>
      <w:hyperlink r:id="rId8" w:history="1">
        <w:r w:rsidRPr="00107F18">
          <w:rPr>
            <w:rStyle w:val="a3"/>
            <w:rFonts w:ascii="Times New Roman" w:hAnsi="Times New Roman" w:cs="Times New Roman"/>
            <w:sz w:val="24"/>
          </w:rPr>
          <w:t>https://audioknigi.club/gogol-nikolay-vechera-na-hutore-bliz-dikanki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F71DD5" w:rsidRDefault="00F71DD5" w:rsidP="00F71DD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Экранизация – </w:t>
      </w:r>
      <w:r w:rsidR="000022AE">
        <w:rPr>
          <w:rFonts w:ascii="Times New Roman" w:hAnsi="Times New Roman" w:cs="Times New Roman"/>
          <w:sz w:val="24"/>
        </w:rPr>
        <w:t>«</w:t>
      </w:r>
      <w:proofErr w:type="spellStart"/>
      <w:r w:rsidR="000022AE">
        <w:rPr>
          <w:rFonts w:ascii="Times New Roman" w:hAnsi="Times New Roman" w:cs="Times New Roman"/>
          <w:sz w:val="24"/>
        </w:rPr>
        <w:t>Сорочинская</w:t>
      </w:r>
      <w:proofErr w:type="spellEnd"/>
      <w:r w:rsidR="000022AE">
        <w:rPr>
          <w:rFonts w:ascii="Times New Roman" w:hAnsi="Times New Roman" w:cs="Times New Roman"/>
          <w:sz w:val="24"/>
        </w:rPr>
        <w:t xml:space="preserve"> ярмарка» - </w:t>
      </w:r>
      <w:hyperlink r:id="rId9" w:history="1">
        <w:r w:rsidR="000022AE" w:rsidRPr="002617D9">
          <w:rPr>
            <w:rStyle w:val="a3"/>
            <w:rFonts w:ascii="Times New Roman" w:hAnsi="Times New Roman" w:cs="Times New Roman"/>
            <w:sz w:val="24"/>
          </w:rPr>
          <w:t>https://www.youtube.com/watch?v=eVg1WDST0fA</w:t>
        </w:r>
      </w:hyperlink>
    </w:p>
    <w:p w:rsidR="000022AE" w:rsidRDefault="000022AE" w:rsidP="00F71DD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«</w:t>
      </w:r>
      <w:r w:rsidRPr="000022AE">
        <w:rPr>
          <w:rFonts w:ascii="Times New Roman" w:hAnsi="Times New Roman" w:cs="Times New Roman"/>
          <w:sz w:val="24"/>
        </w:rPr>
        <w:t>Вечер накануне Ивана Купала</w:t>
      </w:r>
      <w:r>
        <w:rPr>
          <w:rFonts w:ascii="Times New Roman" w:hAnsi="Times New Roman" w:cs="Times New Roman"/>
          <w:b/>
          <w:sz w:val="24"/>
        </w:rPr>
        <w:t xml:space="preserve">» - </w:t>
      </w:r>
      <w:hyperlink r:id="rId10" w:history="1">
        <w:r w:rsidRPr="002617D9">
          <w:rPr>
            <w:rStyle w:val="a3"/>
            <w:rFonts w:ascii="Times New Roman" w:hAnsi="Times New Roman" w:cs="Times New Roman"/>
            <w:sz w:val="24"/>
          </w:rPr>
          <w:t>https://www.youtube.com/watch?v=HsKGHilauTI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0022AE" w:rsidRDefault="000022AE" w:rsidP="00F71DD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«</w:t>
      </w:r>
      <w:r w:rsidRPr="000022AE">
        <w:rPr>
          <w:rFonts w:ascii="Times New Roman" w:hAnsi="Times New Roman" w:cs="Times New Roman"/>
          <w:sz w:val="24"/>
        </w:rPr>
        <w:t>Майская ночь или Утопленница</w:t>
      </w:r>
      <w:r>
        <w:rPr>
          <w:rFonts w:ascii="Times New Roman" w:hAnsi="Times New Roman" w:cs="Times New Roman"/>
          <w:sz w:val="24"/>
        </w:rPr>
        <w:t xml:space="preserve">» - </w:t>
      </w:r>
      <w:hyperlink r:id="rId11" w:history="1">
        <w:r w:rsidRPr="002617D9">
          <w:rPr>
            <w:rStyle w:val="a3"/>
            <w:rFonts w:ascii="Times New Roman" w:hAnsi="Times New Roman" w:cs="Times New Roman"/>
            <w:sz w:val="24"/>
          </w:rPr>
          <w:t>https://www.youtube.com/watch?v=zUAG7f02ZxQ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0022AE" w:rsidRDefault="000022AE" w:rsidP="00F71DD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«Пропавшая грамота» -</w:t>
      </w:r>
      <w:r w:rsidRPr="000022AE">
        <w:t xml:space="preserve"> </w:t>
      </w:r>
      <w:hyperlink r:id="rId12" w:history="1">
        <w:r w:rsidRPr="002617D9">
          <w:rPr>
            <w:rStyle w:val="a3"/>
            <w:rFonts w:ascii="Times New Roman" w:hAnsi="Times New Roman" w:cs="Times New Roman"/>
            <w:sz w:val="24"/>
          </w:rPr>
          <w:t>https://www.youtube.com/watch?v=oHbWjg4rDmE</w:t>
        </w:r>
      </w:hyperlink>
      <w:r>
        <w:rPr>
          <w:rFonts w:ascii="Times New Roman" w:hAnsi="Times New Roman" w:cs="Times New Roman"/>
          <w:sz w:val="24"/>
        </w:rPr>
        <w:t xml:space="preserve">  </w:t>
      </w:r>
    </w:p>
    <w:p w:rsidR="000022AE" w:rsidRPr="000022AE" w:rsidRDefault="000022AE" w:rsidP="00F71DD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«Ночь перед рождеством» - </w:t>
      </w:r>
      <w:hyperlink r:id="rId13" w:history="1">
        <w:r w:rsidRPr="002617D9">
          <w:rPr>
            <w:rStyle w:val="a3"/>
            <w:rFonts w:ascii="Times New Roman" w:hAnsi="Times New Roman" w:cs="Times New Roman"/>
            <w:sz w:val="24"/>
          </w:rPr>
          <w:t>http://www.kino-teatr.ru/kino/movie/sov/922/online/</w:t>
        </w:r>
      </w:hyperlink>
      <w:r>
        <w:rPr>
          <w:rFonts w:ascii="Times New Roman" w:hAnsi="Times New Roman" w:cs="Times New Roman"/>
          <w:sz w:val="24"/>
        </w:rPr>
        <w:t xml:space="preserve"> </w:t>
      </w:r>
      <w:bookmarkStart w:id="1" w:name="_GoBack"/>
      <w:bookmarkEnd w:id="1"/>
    </w:p>
    <w:p w:rsidR="00F71DD5" w:rsidRDefault="00F71DD5" w:rsidP="00F71DD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Биография автора – </w:t>
      </w:r>
      <w:hyperlink r:id="rId14" w:history="1">
        <w:r w:rsidRPr="00107F18">
          <w:rPr>
            <w:rStyle w:val="a3"/>
            <w:rFonts w:ascii="Times New Roman" w:hAnsi="Times New Roman" w:cs="Times New Roman"/>
            <w:sz w:val="24"/>
          </w:rPr>
          <w:t>http://www.kostyor.ru/biography/?n=39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F71DD5" w:rsidRDefault="00F71DD5" w:rsidP="00F71DD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Интересные факты из жизни - </w:t>
      </w:r>
      <w:hyperlink r:id="rId15" w:history="1">
        <w:r w:rsidRPr="00107F18">
          <w:rPr>
            <w:rStyle w:val="a3"/>
            <w:rFonts w:ascii="Times New Roman" w:hAnsi="Times New Roman" w:cs="Times New Roman"/>
            <w:sz w:val="24"/>
          </w:rPr>
          <w:t>http://obrazovaka.ru/essay/gogol/interesnye-fakty-iz-zhizni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F71DD5" w:rsidRDefault="00F71DD5" w:rsidP="00F71DD5">
      <w:pPr>
        <w:jc w:val="center"/>
        <w:rPr>
          <w:rFonts w:ascii="Times New Roman" w:hAnsi="Times New Roman" w:cs="Times New Roman"/>
          <w:b/>
          <w:sz w:val="24"/>
        </w:rPr>
      </w:pPr>
    </w:p>
    <w:p w:rsidR="00F71DD5" w:rsidRDefault="00F71DD5" w:rsidP="00F71DD5">
      <w:pPr>
        <w:jc w:val="center"/>
        <w:rPr>
          <w:rFonts w:ascii="Times New Roman" w:hAnsi="Times New Roman" w:cs="Times New Roman"/>
          <w:b/>
          <w:sz w:val="24"/>
        </w:rPr>
      </w:pPr>
    </w:p>
    <w:p w:rsidR="00F71DD5" w:rsidRDefault="00F71DD5" w:rsidP="00F71DD5">
      <w:pPr>
        <w:jc w:val="center"/>
        <w:rPr>
          <w:rFonts w:ascii="Times New Roman" w:hAnsi="Times New Roman" w:cs="Times New Roman"/>
          <w:b/>
          <w:sz w:val="24"/>
        </w:rPr>
      </w:pPr>
    </w:p>
    <w:p w:rsidR="00F71DD5" w:rsidRPr="00F71DD5" w:rsidRDefault="00F71DD5" w:rsidP="00F71DD5">
      <w:pPr>
        <w:jc w:val="center"/>
        <w:rPr>
          <w:rFonts w:ascii="Times New Roman" w:hAnsi="Times New Roman" w:cs="Times New Roman"/>
          <w:b/>
          <w:sz w:val="24"/>
        </w:rPr>
      </w:pPr>
      <w:r w:rsidRPr="00F71DD5">
        <w:rPr>
          <w:rFonts w:ascii="Times New Roman" w:hAnsi="Times New Roman" w:cs="Times New Roman"/>
          <w:b/>
          <w:sz w:val="24"/>
        </w:rPr>
        <w:t>Проверь себя:</w:t>
      </w:r>
    </w:p>
    <w:p w:rsidR="00F71DD5" w:rsidRDefault="00F71DD5" w:rsidP="00F71DD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Онлайн-тест – </w:t>
      </w:r>
      <w:hyperlink r:id="rId16" w:history="1">
        <w:r w:rsidRPr="00107F18">
          <w:rPr>
            <w:rStyle w:val="a3"/>
            <w:rFonts w:ascii="Times New Roman" w:hAnsi="Times New Roman" w:cs="Times New Roman"/>
            <w:sz w:val="24"/>
          </w:rPr>
          <w:t>http://kupidonia.ru/viktoriny/viktorina-nikolaj-vasilevich-gogol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F71DD5" w:rsidRDefault="00F71DD5" w:rsidP="00F71DD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</w:t>
      </w:r>
      <w:hyperlink r:id="rId17" w:history="1">
        <w:r w:rsidRPr="00107F18">
          <w:rPr>
            <w:rStyle w:val="a3"/>
            <w:rFonts w:ascii="Times New Roman" w:hAnsi="Times New Roman" w:cs="Times New Roman"/>
            <w:sz w:val="24"/>
          </w:rPr>
          <w:t>http://kupidonia.ru/viktoriny/viktorina-po-povesti-gogolja-sorochinskaja-jarmarka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F71DD5" w:rsidRDefault="00F71DD5" w:rsidP="00F71DD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</w:t>
      </w:r>
      <w:hyperlink r:id="rId18" w:history="1">
        <w:r w:rsidRPr="00107F18">
          <w:rPr>
            <w:rStyle w:val="a3"/>
            <w:rFonts w:ascii="Times New Roman" w:hAnsi="Times New Roman" w:cs="Times New Roman"/>
            <w:sz w:val="24"/>
          </w:rPr>
          <w:t>http://kupidonia.ru/viktoriny/viktorina-po-povesti-gogolja-vecher-nakanune-ivana-kupala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F71DD5" w:rsidRDefault="00F71DD5" w:rsidP="00F71DD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</w:t>
      </w:r>
      <w:hyperlink r:id="rId19" w:history="1">
        <w:r w:rsidRPr="00107F18">
          <w:rPr>
            <w:rStyle w:val="a3"/>
            <w:rFonts w:ascii="Times New Roman" w:hAnsi="Times New Roman" w:cs="Times New Roman"/>
            <w:sz w:val="24"/>
          </w:rPr>
          <w:t>http://kupidonia.ru/viktoriny/viktorina-po-povesti-gogolja-majskaja-noch-ili-utoplennitsa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F71DD5" w:rsidRDefault="00F71DD5" w:rsidP="00F71DD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</w:t>
      </w:r>
      <w:hyperlink r:id="rId20" w:history="1">
        <w:r w:rsidRPr="00107F18">
          <w:rPr>
            <w:rStyle w:val="a3"/>
            <w:rFonts w:ascii="Times New Roman" w:hAnsi="Times New Roman" w:cs="Times New Roman"/>
            <w:sz w:val="24"/>
          </w:rPr>
          <w:t>http://kupidonia.ru/viktoriny/viktorina-po-povesti-gogolja-propavshaja-gramota</w:t>
        </w:r>
      </w:hyperlink>
    </w:p>
    <w:p w:rsidR="00F71DD5" w:rsidRDefault="00F71DD5" w:rsidP="00F71DD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</w:t>
      </w:r>
      <w:hyperlink r:id="rId21" w:history="1">
        <w:r w:rsidRPr="00107F18">
          <w:rPr>
            <w:rStyle w:val="a3"/>
            <w:rFonts w:ascii="Times New Roman" w:hAnsi="Times New Roman" w:cs="Times New Roman"/>
            <w:sz w:val="24"/>
          </w:rPr>
          <w:t>http://kupidonia.ru/viktoriny/viktorina-po-povesti-gogolja-noch-pered-rozhdestvom</w:t>
        </w:r>
      </w:hyperlink>
    </w:p>
    <w:p w:rsidR="00F71DD5" w:rsidRDefault="00F71DD5" w:rsidP="00F71DD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</w:t>
      </w:r>
      <w:hyperlink r:id="rId22" w:history="1">
        <w:r w:rsidRPr="00107F18">
          <w:rPr>
            <w:rStyle w:val="a3"/>
            <w:rFonts w:ascii="Times New Roman" w:hAnsi="Times New Roman" w:cs="Times New Roman"/>
            <w:sz w:val="24"/>
          </w:rPr>
          <w:t>http://kupidonia.ru/crossword/krossvord-po-povesti-gogolja-noch-pered-rozhdestvom</w:t>
        </w:r>
      </w:hyperlink>
    </w:p>
    <w:p w:rsidR="00F71DD5" w:rsidRDefault="00F71DD5" w:rsidP="00F71DD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</w:t>
      </w:r>
      <w:hyperlink r:id="rId23" w:history="1">
        <w:r w:rsidRPr="00107F18">
          <w:rPr>
            <w:rStyle w:val="a3"/>
            <w:rFonts w:ascii="Times New Roman" w:hAnsi="Times New Roman" w:cs="Times New Roman"/>
            <w:sz w:val="24"/>
          </w:rPr>
          <w:t>http://kupidonia.ru/viktoriny/viktorina-po-povesti-gogolja-strashnaja-mest</w:t>
        </w:r>
      </w:hyperlink>
    </w:p>
    <w:p w:rsidR="00F71DD5" w:rsidRDefault="00F71DD5" w:rsidP="00F71DD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</w:t>
      </w:r>
      <w:hyperlink r:id="rId24" w:history="1">
        <w:r w:rsidRPr="00107F18">
          <w:rPr>
            <w:rStyle w:val="a3"/>
            <w:rFonts w:ascii="Times New Roman" w:hAnsi="Times New Roman" w:cs="Times New Roman"/>
            <w:sz w:val="24"/>
          </w:rPr>
          <w:t>http://kupidonia.ru/viktoriny/viktorina-po-povesti-gogolja-ivan-fedorovich-shponka-i-ego-tetushka</w:t>
        </w:r>
      </w:hyperlink>
    </w:p>
    <w:p w:rsidR="00F71DD5" w:rsidRDefault="00F71DD5" w:rsidP="00F71DD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</w:t>
      </w:r>
      <w:hyperlink r:id="rId25" w:history="1">
        <w:r w:rsidRPr="00107F18">
          <w:rPr>
            <w:rStyle w:val="a3"/>
            <w:rFonts w:ascii="Times New Roman" w:hAnsi="Times New Roman" w:cs="Times New Roman"/>
            <w:sz w:val="24"/>
          </w:rPr>
          <w:t>http://kupidonia.ru/viktoriny/viktorina-po-povesti-gogolja-zakoldovannoe-mesto</w:t>
        </w:r>
      </w:hyperlink>
    </w:p>
    <w:p w:rsidR="00F71DD5" w:rsidRDefault="00F71DD5" w:rsidP="00F71DD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</w:t>
      </w:r>
      <w:hyperlink r:id="rId26" w:history="1">
        <w:r w:rsidRPr="00107F18">
          <w:rPr>
            <w:rStyle w:val="a3"/>
            <w:rFonts w:ascii="Times New Roman" w:hAnsi="Times New Roman" w:cs="Times New Roman"/>
            <w:sz w:val="24"/>
          </w:rPr>
          <w:t>http://simpoll.ru/run/survey/453d54ab</w:t>
        </w:r>
      </w:hyperlink>
    </w:p>
    <w:p w:rsidR="00F61C2D" w:rsidRDefault="00F61C2D" w:rsidP="00F71DD5">
      <w:pPr>
        <w:ind w:left="-567" w:firstLine="567"/>
      </w:pPr>
    </w:p>
    <w:sectPr w:rsidR="00F61C2D" w:rsidSect="00F71DD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DD5"/>
    <w:rsid w:val="000022AE"/>
    <w:rsid w:val="00E104C0"/>
    <w:rsid w:val="00F61C2D"/>
    <w:rsid w:val="00F7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C551B"/>
  <w15:chartTrackingRefBased/>
  <w15:docId w15:val="{28713814-58C4-443C-8240-68F63542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1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1DD5"/>
    <w:rPr>
      <w:color w:val="0563C1" w:themeColor="hyperlink"/>
      <w:u w:val="single"/>
    </w:rPr>
  </w:style>
  <w:style w:type="paragraph" w:styleId="a4">
    <w:name w:val="No Spacing"/>
    <w:uiPriority w:val="1"/>
    <w:qFormat/>
    <w:rsid w:val="00F71DD5"/>
    <w:pPr>
      <w:spacing w:after="0" w:line="240" w:lineRule="auto"/>
    </w:pPr>
  </w:style>
  <w:style w:type="character" w:styleId="a5">
    <w:name w:val="Unresolved Mention"/>
    <w:basedOn w:val="a0"/>
    <w:uiPriority w:val="99"/>
    <w:semiHidden/>
    <w:unhideWhenUsed/>
    <w:rsid w:val="000022A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dioknigi.club/gogol-nikolay-vechera-na-hutore-bliz-dikanki" TargetMode="External"/><Relationship Id="rId13" Type="http://schemas.openxmlformats.org/officeDocument/2006/relationships/hyperlink" Target="http://www.kino-teatr.ru/kino/movie/sov/922/online/" TargetMode="External"/><Relationship Id="rId18" Type="http://schemas.openxmlformats.org/officeDocument/2006/relationships/hyperlink" Target="http://kupidonia.ru/viktoriny/viktorina-po-povesti-gogolja-vecher-nakanune-ivana-kupala" TargetMode="External"/><Relationship Id="rId26" Type="http://schemas.openxmlformats.org/officeDocument/2006/relationships/hyperlink" Target="http://simpoll.ru/run/survey/453d54a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kupidonia.ru/viktoriny/viktorina-po-povesti-gogolja-noch-pered-rozhdestvom" TargetMode="External"/><Relationship Id="rId7" Type="http://schemas.openxmlformats.org/officeDocument/2006/relationships/hyperlink" Target="http://rubook.org/book.php?book=74286" TargetMode="External"/><Relationship Id="rId12" Type="http://schemas.openxmlformats.org/officeDocument/2006/relationships/hyperlink" Target="https://www.youtube.com/watch?v=oHbWjg4rDmE" TargetMode="External"/><Relationship Id="rId17" Type="http://schemas.openxmlformats.org/officeDocument/2006/relationships/hyperlink" Target="http://kupidonia.ru/viktoriny/viktorina-po-povesti-gogolja-sorochinskaja-jarmarka" TargetMode="External"/><Relationship Id="rId25" Type="http://schemas.openxmlformats.org/officeDocument/2006/relationships/hyperlink" Target="http://kupidonia.ru/viktoriny/viktorina-po-povesti-gogolja-zakoldovannoe-mesto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kupidonia.ru/viktoriny/viktorina-nikolaj-vasilevich-gogol" TargetMode="External"/><Relationship Id="rId20" Type="http://schemas.openxmlformats.org/officeDocument/2006/relationships/hyperlink" Target="http://kupidonia.ru/viktoriny/viktorina-po-povesti-gogolja-propavshaja-gramota" TargetMode="External"/><Relationship Id="rId1" Type="http://schemas.openxmlformats.org/officeDocument/2006/relationships/styles" Target="styles.xml"/><Relationship Id="rId6" Type="http://schemas.openxmlformats.org/officeDocument/2006/relationships/hyperlink" Target="https://briefly.ru/gogol/vechera_na_khutore_bliz_dikanki/" TargetMode="External"/><Relationship Id="rId11" Type="http://schemas.openxmlformats.org/officeDocument/2006/relationships/hyperlink" Target="https://www.youtube.com/watch?v=zUAG7f02ZxQ" TargetMode="External"/><Relationship Id="rId24" Type="http://schemas.openxmlformats.org/officeDocument/2006/relationships/hyperlink" Target="http://kupidonia.ru/viktoriny/viktorina-po-povesti-gogolja-ivan-fedorovich-shponka-i-ego-tetushka" TargetMode="External"/><Relationship Id="rId5" Type="http://schemas.openxmlformats.org/officeDocument/2006/relationships/hyperlink" Target="http://gogol-lit.ru/gogol/bio/biografiya-5/vechera-na-hutore-bliz-dikanki.htm" TargetMode="External"/><Relationship Id="rId15" Type="http://schemas.openxmlformats.org/officeDocument/2006/relationships/hyperlink" Target="http://obrazovaka.ru/essay/gogol/interesnye-fakty-iz-zhizni" TargetMode="External"/><Relationship Id="rId23" Type="http://schemas.openxmlformats.org/officeDocument/2006/relationships/hyperlink" Target="http://kupidonia.ru/viktoriny/viktorina-po-povesti-gogolja-strashnaja-mest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HsKGHilauTI" TargetMode="External"/><Relationship Id="rId19" Type="http://schemas.openxmlformats.org/officeDocument/2006/relationships/hyperlink" Target="http://kupidonia.ru/viktoriny/viktorina-po-povesti-gogolja-majskaja-noch-ili-utoplennitsa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eVg1WDST0fA" TargetMode="External"/><Relationship Id="rId14" Type="http://schemas.openxmlformats.org/officeDocument/2006/relationships/hyperlink" Target="http://www.kostyor.ru/biography/?n=39" TargetMode="External"/><Relationship Id="rId22" Type="http://schemas.openxmlformats.org/officeDocument/2006/relationships/hyperlink" Target="http://kupidonia.ru/crossword/krossvord-po-povesti-gogolja-noch-pered-rozhdestv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Дарья Жиличева</cp:lastModifiedBy>
  <cp:revision>3</cp:revision>
  <dcterms:created xsi:type="dcterms:W3CDTF">2018-04-23T07:14:00Z</dcterms:created>
  <dcterms:modified xsi:type="dcterms:W3CDTF">2018-05-02T06:04:00Z</dcterms:modified>
</cp:coreProperties>
</file>