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62" w:rsidRDefault="00C25062" w:rsidP="00C25062">
      <w:pPr>
        <w:jc w:val="center"/>
        <w:rPr>
          <w:rFonts w:ascii="Times New Roman" w:hAnsi="Times New Roman" w:cs="Times New Roman"/>
          <w:b/>
          <w:sz w:val="24"/>
        </w:rPr>
      </w:pPr>
      <w:r w:rsidRPr="003B7CC4">
        <w:rPr>
          <w:rFonts w:ascii="Times New Roman" w:hAnsi="Times New Roman" w:cs="Times New Roman"/>
          <w:b/>
          <w:sz w:val="24"/>
        </w:rPr>
        <w:t>С.Т. Аксаков «Детские годы Багрова-внука»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81200" cy="3048000"/>
            <wp:effectExtent l="0" t="0" r="0" b="0"/>
            <wp:wrapSquare wrapText="bothSides"/>
            <wp:docPr id="1" name="Рисунок 1" descr="C:\Users\Пользователь\AppData\Local\Microsoft\Windows\INetCache\Content.Word\Aksakov_Detskie_gody_Bagrova-vnuka-800x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Aksakov_Detskie_gody_Bagrova-vnuka-800x1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lang w:eastAsia="ru-RU"/>
        </w:rPr>
        <w:t>«</w:t>
      </w:r>
      <w:r w:rsidRPr="00520F59">
        <w:rPr>
          <w:rFonts w:ascii="Times New Roman" w:hAnsi="Times New Roman" w:cs="Times New Roman"/>
          <w:sz w:val="24"/>
          <w:lang w:eastAsia="ru-RU"/>
        </w:rPr>
        <w:t>Ваша мысль написать историю ребёнка для детей – прекрасна, и я уверен, что вы исполните её как нельзя лучше»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520F59">
        <w:rPr>
          <w:rFonts w:ascii="Times New Roman" w:hAnsi="Times New Roman" w:cs="Times New Roman"/>
          <w:sz w:val="24"/>
          <w:lang w:eastAsia="ru-RU"/>
        </w:rPr>
        <w:t xml:space="preserve">- писал </w:t>
      </w:r>
      <w:proofErr w:type="spellStart"/>
      <w:r w:rsidRPr="00520F59">
        <w:rPr>
          <w:rFonts w:ascii="Times New Roman" w:hAnsi="Times New Roman" w:cs="Times New Roman"/>
          <w:sz w:val="24"/>
          <w:lang w:eastAsia="ru-RU"/>
        </w:rPr>
        <w:t>И.С.Тургенев</w:t>
      </w:r>
      <w:proofErr w:type="spellEnd"/>
      <w:r w:rsidRPr="00520F59">
        <w:rPr>
          <w:rFonts w:ascii="Times New Roman" w:hAnsi="Times New Roman" w:cs="Times New Roman"/>
          <w:sz w:val="24"/>
          <w:lang w:eastAsia="ru-RU"/>
        </w:rPr>
        <w:t xml:space="preserve"> о книге Аксакову.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20F59">
        <w:rPr>
          <w:rFonts w:ascii="Times New Roman" w:hAnsi="Times New Roman" w:cs="Times New Roman"/>
          <w:sz w:val="24"/>
          <w:lang w:eastAsia="ru-RU"/>
        </w:rPr>
        <w:t>Уже став дедом, пройдя дважды «погружение» в детские годы Аксаков снова обращается к мысли о значении детства в судьбе человека. В связи с тем, что у него появилась любимая внучка, он хочет рассказать ей все о детстве.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20F59">
        <w:rPr>
          <w:rFonts w:ascii="Times New Roman" w:hAnsi="Times New Roman" w:cs="Times New Roman"/>
          <w:sz w:val="24"/>
          <w:lang w:eastAsia="ru-RU"/>
        </w:rPr>
        <w:t>21 декабря 1854 года Аксаков поздравил свою шестилетнюю внучку с днем рождения. Подарком было шуточное стихотворение: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20F59">
        <w:rPr>
          <w:rFonts w:ascii="Times New Roman" w:hAnsi="Times New Roman" w:cs="Times New Roman"/>
          <w:sz w:val="24"/>
          <w:lang w:eastAsia="ru-RU"/>
        </w:rPr>
        <w:t>Рано дед проснулся,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20F59">
        <w:rPr>
          <w:rFonts w:ascii="Times New Roman" w:hAnsi="Times New Roman" w:cs="Times New Roman"/>
          <w:sz w:val="24"/>
          <w:lang w:eastAsia="ru-RU"/>
        </w:rPr>
        <w:t>Крякнул, потянулся,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20F59">
        <w:rPr>
          <w:rFonts w:ascii="Times New Roman" w:hAnsi="Times New Roman" w:cs="Times New Roman"/>
          <w:sz w:val="24"/>
          <w:lang w:eastAsia="ru-RU"/>
        </w:rPr>
        <w:t>Давши мысли волю,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20F59">
        <w:rPr>
          <w:rFonts w:ascii="Times New Roman" w:hAnsi="Times New Roman" w:cs="Times New Roman"/>
          <w:sz w:val="24"/>
          <w:lang w:eastAsia="ru-RU"/>
        </w:rPr>
        <w:t>Вспомнил внучку Олю.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20F59">
        <w:rPr>
          <w:rFonts w:ascii="Times New Roman" w:hAnsi="Times New Roman" w:cs="Times New Roman"/>
          <w:sz w:val="24"/>
          <w:lang w:eastAsia="ru-RU"/>
        </w:rPr>
        <w:t>Если бог даст силы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20F59">
        <w:rPr>
          <w:rFonts w:ascii="Times New Roman" w:hAnsi="Times New Roman" w:cs="Times New Roman"/>
          <w:sz w:val="24"/>
          <w:lang w:eastAsia="ru-RU"/>
        </w:rPr>
        <w:t>Ровно через год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20F59">
        <w:rPr>
          <w:rFonts w:ascii="Times New Roman" w:hAnsi="Times New Roman" w:cs="Times New Roman"/>
          <w:sz w:val="24"/>
          <w:lang w:eastAsia="ru-RU"/>
        </w:rPr>
        <w:t>Оле, внучке милой,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20F59">
        <w:rPr>
          <w:rFonts w:ascii="Times New Roman" w:hAnsi="Times New Roman" w:cs="Times New Roman"/>
          <w:sz w:val="24"/>
          <w:lang w:eastAsia="ru-RU"/>
        </w:rPr>
        <w:t>Дедушка пришлет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20F59">
        <w:rPr>
          <w:rFonts w:ascii="Times New Roman" w:hAnsi="Times New Roman" w:cs="Times New Roman"/>
          <w:sz w:val="24"/>
          <w:lang w:eastAsia="ru-RU"/>
        </w:rPr>
        <w:t>Книжку небольшую…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20F59">
        <w:rPr>
          <w:rFonts w:ascii="Times New Roman" w:hAnsi="Times New Roman" w:cs="Times New Roman"/>
          <w:sz w:val="24"/>
          <w:lang w:eastAsia="ru-RU"/>
        </w:rPr>
        <w:t>Он хотел создать «историю ребёнка» и чтобы это была книга для детей и для взрослых, но в этой книге не должно было быть ни намёка на нравоучения и нравственное впечатление.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20F59">
        <w:rPr>
          <w:rFonts w:ascii="Times New Roman" w:hAnsi="Times New Roman" w:cs="Times New Roman"/>
          <w:sz w:val="24"/>
          <w:lang w:eastAsia="ru-RU"/>
        </w:rPr>
        <w:t>Аксаков блестяще справился с задачей, повесть была высоко оценена современниками и завоевала любовь читателей всех возрастов. В ней он мастерски описал первые десять лет мальчика Сережи.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20F59">
        <w:rPr>
          <w:rFonts w:ascii="Times New Roman" w:hAnsi="Times New Roman" w:cs="Times New Roman"/>
          <w:sz w:val="24"/>
          <w:lang w:eastAsia="ru-RU"/>
        </w:rPr>
        <w:t>«Детские годы Багрова-внука» появились вначале на страницах журнала, а в 1858 году, отдельной книгой. Действительно, замысел Аксакова значительно расширился, и получилась книга о годах далекого детства, о людях и судьбах прошлого.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520F59">
        <w:rPr>
          <w:rFonts w:ascii="Times New Roman" w:hAnsi="Times New Roman" w:cs="Times New Roman"/>
          <w:sz w:val="24"/>
          <w:lang w:eastAsia="ru-RU"/>
        </w:rPr>
        <w:t>Но Аксаков всё еще хочет передать свои личные переживания и чувства. Психологические портреты героев в произведении выглядят весьма реалистично и правдиво. Так, в Степане Михайловиче Багровее привлекает ум, честность, «самая строгая справедливость».</w:t>
      </w:r>
    </w:p>
    <w:p w:rsidR="00C25062" w:rsidRPr="00520F59" w:rsidRDefault="00C25062" w:rsidP="00C2506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Самым большим достоинством «</w:t>
      </w:r>
      <w:r w:rsidRPr="00520F59">
        <w:rPr>
          <w:rFonts w:ascii="Times New Roman" w:hAnsi="Times New Roman" w:cs="Times New Roman"/>
          <w:sz w:val="24"/>
          <w:lang w:eastAsia="ru-RU"/>
        </w:rPr>
        <w:t>детства</w:t>
      </w:r>
      <w:r>
        <w:rPr>
          <w:rFonts w:ascii="Times New Roman" w:hAnsi="Times New Roman" w:cs="Times New Roman"/>
          <w:sz w:val="24"/>
          <w:lang w:eastAsia="ru-RU"/>
        </w:rPr>
        <w:t>»</w:t>
      </w:r>
      <w:r w:rsidRPr="00520F59">
        <w:rPr>
          <w:rFonts w:ascii="Times New Roman" w:hAnsi="Times New Roman" w:cs="Times New Roman"/>
          <w:sz w:val="24"/>
          <w:lang w:eastAsia="ru-RU"/>
        </w:rPr>
        <w:t xml:space="preserve"> Аксакова Л. Н. Толстой считал разлитую в книге любовь к природе, поэзию природы.</w:t>
      </w:r>
    </w:p>
    <w:p w:rsidR="00C25062" w:rsidRDefault="00C25062" w:rsidP="00C25062">
      <w:pPr>
        <w:rPr>
          <w:rFonts w:ascii="Times New Roman" w:hAnsi="Times New Roman" w:cs="Times New Roman"/>
          <w:sz w:val="24"/>
        </w:rPr>
      </w:pPr>
    </w:p>
    <w:p w:rsidR="00C25062" w:rsidRDefault="00C25062" w:rsidP="00C250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– </w:t>
      </w:r>
      <w:hyperlink r:id="rId5" w:history="1">
        <w:r w:rsidRPr="00107F18">
          <w:rPr>
            <w:rStyle w:val="a3"/>
            <w:rFonts w:ascii="Times New Roman" w:hAnsi="Times New Roman" w:cs="Times New Roman"/>
            <w:sz w:val="24"/>
          </w:rPr>
          <w:t>https://briefly.ru/aksakov/bagrov/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25062" w:rsidRDefault="00C25062" w:rsidP="00C250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6" w:history="1">
        <w:r w:rsidRPr="00107F18">
          <w:rPr>
            <w:rStyle w:val="a3"/>
            <w:rFonts w:ascii="Times New Roman" w:hAnsi="Times New Roman" w:cs="Times New Roman"/>
            <w:sz w:val="24"/>
          </w:rPr>
          <w:t>http://librebook.me/detskie_gody_bagrova_vnuka/vol1/1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25062" w:rsidRDefault="00C25062" w:rsidP="00C250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– </w:t>
      </w:r>
      <w:hyperlink r:id="rId7" w:history="1">
        <w:r w:rsidRPr="00107F18">
          <w:rPr>
            <w:rStyle w:val="a3"/>
            <w:rFonts w:ascii="Times New Roman" w:hAnsi="Times New Roman" w:cs="Times New Roman"/>
            <w:sz w:val="24"/>
          </w:rPr>
          <w:t>https://audioknigi.club/aksakov-sergey-detskie-gody-bagrova-vnuka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25062" w:rsidRDefault="00C25062" w:rsidP="00C250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– </w:t>
      </w:r>
      <w:hyperlink r:id="rId8" w:history="1">
        <w:r w:rsidR="00574676" w:rsidRPr="00F95AF5">
          <w:rPr>
            <w:rStyle w:val="a3"/>
            <w:rFonts w:ascii="Times New Roman" w:hAnsi="Times New Roman" w:cs="Times New Roman"/>
            <w:sz w:val="24"/>
          </w:rPr>
          <w:t>https://www.youtube.com/watch?v=nkqACnTXOkc</w:t>
        </w:r>
      </w:hyperlink>
      <w:r w:rsidR="00574676">
        <w:rPr>
          <w:rFonts w:ascii="Times New Roman" w:hAnsi="Times New Roman" w:cs="Times New Roman"/>
          <w:sz w:val="24"/>
        </w:rPr>
        <w:t xml:space="preserve"> </w:t>
      </w:r>
    </w:p>
    <w:p w:rsidR="00C25062" w:rsidRDefault="00C25062" w:rsidP="00C250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9" w:history="1">
        <w:r w:rsidRPr="00107F18">
          <w:rPr>
            <w:rStyle w:val="a3"/>
            <w:rFonts w:ascii="Times New Roman" w:hAnsi="Times New Roman" w:cs="Times New Roman"/>
            <w:sz w:val="24"/>
          </w:rPr>
          <w:t>http://to-name.ru/biography/sergej-aksakov.htm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25062" w:rsidRDefault="00C25062" w:rsidP="00C250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Док.</w:t>
      </w:r>
      <w:r w:rsidR="00574676">
        <w:rPr>
          <w:rFonts w:ascii="Times New Roman" w:hAnsi="Times New Roman" w:cs="Times New Roman"/>
          <w:sz w:val="24"/>
        </w:rPr>
        <w:t xml:space="preserve"> Ф</w:t>
      </w:r>
      <w:r>
        <w:rPr>
          <w:rFonts w:ascii="Times New Roman" w:hAnsi="Times New Roman" w:cs="Times New Roman"/>
          <w:sz w:val="24"/>
        </w:rPr>
        <w:t>ильм</w:t>
      </w:r>
      <w:r w:rsidR="00574676"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="00574676" w:rsidRPr="00F95AF5">
          <w:rPr>
            <w:rStyle w:val="a3"/>
            <w:rFonts w:ascii="Times New Roman" w:hAnsi="Times New Roman" w:cs="Times New Roman"/>
            <w:sz w:val="24"/>
          </w:rPr>
          <w:t>https://www.youtube.com/watch?v=rFQz6zf3NxA</w:t>
        </w:r>
      </w:hyperlink>
      <w:r w:rsidR="0057467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C25062" w:rsidRDefault="00C25062" w:rsidP="00C25062">
      <w:pPr>
        <w:rPr>
          <w:rFonts w:ascii="Times New Roman" w:hAnsi="Times New Roman" w:cs="Times New Roman"/>
          <w:sz w:val="24"/>
        </w:rPr>
      </w:pPr>
    </w:p>
    <w:p w:rsidR="00F61C2D" w:rsidRDefault="00F61C2D" w:rsidP="00C25062">
      <w:pPr>
        <w:ind w:left="-426"/>
      </w:pPr>
    </w:p>
    <w:sectPr w:rsidR="00F61C2D" w:rsidSect="00C25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62"/>
    <w:rsid w:val="00574676"/>
    <w:rsid w:val="00C25062"/>
    <w:rsid w:val="00F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C2D2"/>
  <w15:chartTrackingRefBased/>
  <w15:docId w15:val="{E16D91B1-8D91-4894-A999-561B219C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062"/>
    <w:rPr>
      <w:color w:val="0563C1" w:themeColor="hyperlink"/>
      <w:u w:val="single"/>
    </w:rPr>
  </w:style>
  <w:style w:type="paragraph" w:styleId="a4">
    <w:name w:val="No Spacing"/>
    <w:uiPriority w:val="1"/>
    <w:qFormat/>
    <w:rsid w:val="00C25062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5746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qACnTXOk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aksakov-sergey-detskie-gody-bagrova-vnu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ebook.me/detskie_gody_bagrova_vnuka/vol1/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iefly.ru/aksakov/bagrov/" TargetMode="External"/><Relationship Id="rId10" Type="http://schemas.openxmlformats.org/officeDocument/2006/relationships/hyperlink" Target="https://www.youtube.com/watch?v=rFQz6zf3Nx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o-name.ru/biography/sergej-aksako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Company>HP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2018-04-23T08:22:00Z</dcterms:created>
  <dcterms:modified xsi:type="dcterms:W3CDTF">2018-05-02T06:07:00Z</dcterms:modified>
</cp:coreProperties>
</file>