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65" w:rsidRPr="002E0ED7" w:rsidRDefault="002D7365" w:rsidP="002D736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2E0ED7">
        <w:rPr>
          <w:rFonts w:ascii="Times New Roman" w:hAnsi="Times New Roman" w:cs="Times New Roman"/>
          <w:b/>
          <w:sz w:val="24"/>
        </w:rPr>
        <w:t>Поэты пушкинской поры</w:t>
      </w:r>
    </w:p>
    <w:bookmarkEnd w:id="0"/>
    <w:p w:rsidR="002D7365" w:rsidRPr="00F364BC" w:rsidRDefault="002D7365" w:rsidP="002D736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81225" cy="3181350"/>
            <wp:effectExtent l="0" t="0" r="9525" b="0"/>
            <wp:wrapSquare wrapText="bothSides"/>
            <wp:docPr id="1" name="Рисунок 1" descr="C:\Users\Пользователь\AppData\Local\Microsoft\Windows\INetCache\Content.Word\1004656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046563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4BC">
        <w:rPr>
          <w:rFonts w:ascii="Times New Roman" w:hAnsi="Times New Roman" w:cs="Times New Roman"/>
          <w:sz w:val="24"/>
        </w:rPr>
        <w:t>Пушкинская пора в русской поэзии охватывает период 1810-1830-х годов и называется так, безусловно, по имени её ярчайшего поэта — Александра Сергеевича Пушкина. При этом каждый настоящий любитель и знаток поэзии знает, что поэтическая эпоха не сводится к творчеству одного, даже гениального, поэта. </w:t>
      </w:r>
    </w:p>
    <w:p w:rsidR="002D7365" w:rsidRPr="00F364BC" w:rsidRDefault="002D7365" w:rsidP="002D736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364BC">
        <w:rPr>
          <w:rFonts w:ascii="Times New Roman" w:hAnsi="Times New Roman" w:cs="Times New Roman"/>
          <w:sz w:val="24"/>
        </w:rPr>
        <w:t xml:space="preserve">Поэзия Пушкина вырастала из русского поэтического слова, создаваемого многими поэтами. Среди них были и выдающиеся, признанные мастера русской поэзии, которые внесли огромный вклад в её развитие, такие как Г.Р. Державин и В.А. Жуковский или К.Н. Батюшков и Е.А. Боратынский, и поэты, менее известные нашим современникам, но оказавшие значительное влияние на Пушкина, — П.А. Вяземский, Д.В. Давыдов, А.А. </w:t>
      </w:r>
      <w:proofErr w:type="spellStart"/>
      <w:r w:rsidRPr="00F364BC">
        <w:rPr>
          <w:rFonts w:ascii="Times New Roman" w:hAnsi="Times New Roman" w:cs="Times New Roman"/>
          <w:sz w:val="24"/>
        </w:rPr>
        <w:t>Дельвиг</w:t>
      </w:r>
      <w:proofErr w:type="spellEnd"/>
      <w:r w:rsidRPr="00F364BC">
        <w:rPr>
          <w:rFonts w:ascii="Times New Roman" w:hAnsi="Times New Roman" w:cs="Times New Roman"/>
          <w:sz w:val="24"/>
        </w:rPr>
        <w:t>, Н.М. Языков и другие. Исследователи обнаруживают в поэзии Пушкина общие черты с творчеством поэтов его времени: мотивы, образы, поэтические обороты, выражения. И младшие современники Пушкина чутко усваивают его поэтический язык и идеи, прежде всего это М.Ю. Лермонтов, Ф.И. Тютчев, А.А. Фет. Поэзия развивается только в преемственности, поэтому определяющее значение имеет не отдельное имя, а общий национальный дух и культура, её порождающие.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2B35E7">
          <w:rPr>
            <w:rStyle w:val="a3"/>
            <w:rFonts w:ascii="Times New Roman" w:hAnsi="Times New Roman" w:cs="Times New Roman"/>
            <w:sz w:val="24"/>
          </w:rPr>
          <w:t>http://classlit.ru/publ/literatura_19_veka/pushkin_a_s/poehty_pushkinskoj_pory_osnovnye_imena_i_tvorchestvo_poehtov/53-1-0-1958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Ода - </w:t>
      </w:r>
      <w:hyperlink r:id="rId6" w:history="1">
        <w:r w:rsidRPr="002B35E7">
          <w:rPr>
            <w:rStyle w:val="a3"/>
            <w:rFonts w:ascii="Times New Roman" w:hAnsi="Times New Roman" w:cs="Times New Roman"/>
            <w:sz w:val="24"/>
          </w:rPr>
          <w:t>http://sitekid.ru/literatura/chto_takoe_oda.html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Элегия - </w:t>
      </w:r>
      <w:hyperlink r:id="rId7" w:history="1">
        <w:r w:rsidRPr="002B35E7">
          <w:rPr>
            <w:rStyle w:val="a3"/>
            <w:rFonts w:ascii="Times New Roman" w:hAnsi="Times New Roman" w:cs="Times New Roman"/>
            <w:sz w:val="24"/>
          </w:rPr>
          <w:t>http://www.bukinistu.ru/elegiya.html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Романтизм - </w:t>
      </w:r>
      <w:hyperlink r:id="rId8" w:history="1">
        <w:r w:rsidRPr="002B35E7">
          <w:rPr>
            <w:rStyle w:val="a3"/>
            <w:rFonts w:ascii="Times New Roman" w:hAnsi="Times New Roman" w:cs="Times New Roman"/>
            <w:sz w:val="24"/>
          </w:rPr>
          <w:t>https://сезоны-года.рф/романтизм.html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Стихосложение (пиррихий, спондей) - </w:t>
      </w:r>
      <w:hyperlink r:id="rId9" w:history="1">
        <w:r w:rsidRPr="002B35E7">
          <w:rPr>
            <w:rStyle w:val="a3"/>
            <w:rFonts w:ascii="Times New Roman" w:hAnsi="Times New Roman" w:cs="Times New Roman"/>
            <w:sz w:val="24"/>
          </w:rPr>
          <w:t>https://svetagonch.blogspot.ru/2012/07/blog-post_5995.html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Тропы (метонимия, синекдоха, оксюморон, каламбур) - </w:t>
      </w:r>
      <w:hyperlink r:id="rId10" w:history="1">
        <w:r w:rsidRPr="002B35E7">
          <w:rPr>
            <w:rStyle w:val="a3"/>
            <w:rFonts w:ascii="Times New Roman" w:hAnsi="Times New Roman" w:cs="Times New Roman"/>
            <w:sz w:val="24"/>
          </w:rPr>
          <w:t>http://videotutor-rusyaz.ru/uchenikam/teoriya/328-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hyperlink r:id="rId11" w:history="1">
        <w:r w:rsidRPr="002B35E7">
          <w:rPr>
            <w:rStyle w:val="a3"/>
            <w:rFonts w:ascii="Times New Roman" w:hAnsi="Times New Roman" w:cs="Times New Roman"/>
            <w:sz w:val="24"/>
          </w:rPr>
          <w:t>http://pionersk.blogspot.ru/2014/01/blog-post_7021.html?m=1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Рифма (мужские, женские, открытые, закрытые, простая, составная, парная, кольцевая) - </w:t>
      </w:r>
      <w:hyperlink r:id="rId12" w:history="1">
        <w:r w:rsidRPr="002B35E7">
          <w:rPr>
            <w:rStyle w:val="a3"/>
            <w:rFonts w:ascii="Times New Roman" w:hAnsi="Times New Roman" w:cs="Times New Roman"/>
            <w:sz w:val="24"/>
          </w:rPr>
          <w:t>http://liter-rm.ru/primery-rifmy-vidy-rifm-vidy-rifmovki.html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И.А. Крылов - </w:t>
      </w:r>
      <w:hyperlink r:id="rId13" w:history="1">
        <w:r w:rsidRPr="002B35E7">
          <w:rPr>
            <w:rStyle w:val="a3"/>
            <w:rFonts w:ascii="Times New Roman" w:hAnsi="Times New Roman" w:cs="Times New Roman"/>
            <w:sz w:val="24"/>
          </w:rPr>
          <w:t>https://rupoem.ru/krylov/all.aspx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Слушать - </w:t>
      </w:r>
      <w:hyperlink r:id="rId14" w:history="1">
        <w:r w:rsidRPr="002B35E7">
          <w:rPr>
            <w:rStyle w:val="a3"/>
            <w:rFonts w:ascii="Times New Roman" w:hAnsi="Times New Roman" w:cs="Times New Roman"/>
            <w:sz w:val="24"/>
          </w:rPr>
          <w:t>http://www.chistylist.ru/poet/stihotvoreniya/krylov-i-a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Д.В. Давыдов – </w:t>
      </w:r>
      <w:hyperlink r:id="rId15" w:history="1">
        <w:r w:rsidRPr="002B35E7">
          <w:rPr>
            <w:rStyle w:val="a3"/>
            <w:rFonts w:ascii="Times New Roman" w:hAnsi="Times New Roman" w:cs="Times New Roman"/>
            <w:sz w:val="24"/>
          </w:rPr>
          <w:t>https://rupoem.ru/davydov/all.aspx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Слушать - </w:t>
      </w:r>
      <w:hyperlink r:id="rId16" w:history="1">
        <w:r w:rsidRPr="002B35E7">
          <w:rPr>
            <w:rStyle w:val="a3"/>
            <w:rFonts w:ascii="Times New Roman" w:hAnsi="Times New Roman" w:cs="Times New Roman"/>
            <w:sz w:val="24"/>
          </w:rPr>
          <w:t>https://teatr.audio/davydov-denis-stihi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П.А. Вяземский - </w:t>
      </w:r>
      <w:hyperlink r:id="rId17" w:history="1">
        <w:r w:rsidRPr="002B35E7">
          <w:rPr>
            <w:rStyle w:val="a3"/>
            <w:rFonts w:ascii="Times New Roman" w:hAnsi="Times New Roman" w:cs="Times New Roman"/>
            <w:sz w:val="24"/>
          </w:rPr>
          <w:t>https://rupoem.ru/vyazemskij/all.aspx</w:t>
        </w:r>
      </w:hyperlink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Слушать - </w:t>
      </w:r>
      <w:hyperlink r:id="rId18" w:history="1">
        <w:r w:rsidRPr="002B35E7">
          <w:rPr>
            <w:rStyle w:val="a3"/>
            <w:rFonts w:ascii="Times New Roman" w:hAnsi="Times New Roman" w:cs="Times New Roman"/>
            <w:sz w:val="24"/>
          </w:rPr>
          <w:t>https://teatr.audio/vyazemskiy-petr-stihi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</w:rPr>
        <w:t>Дельвиг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hyperlink r:id="rId19" w:history="1">
        <w:r w:rsidRPr="002B35E7">
          <w:rPr>
            <w:rStyle w:val="a3"/>
            <w:rFonts w:ascii="Times New Roman" w:hAnsi="Times New Roman" w:cs="Times New Roman"/>
            <w:sz w:val="24"/>
          </w:rPr>
          <w:t>https://rupoem.ru/delvig/all.aspx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В.К. Кюхельбекер - </w:t>
      </w:r>
      <w:hyperlink r:id="rId20" w:history="1">
        <w:r w:rsidRPr="002B35E7">
          <w:rPr>
            <w:rStyle w:val="a3"/>
            <w:rFonts w:ascii="Times New Roman" w:hAnsi="Times New Roman" w:cs="Times New Roman"/>
            <w:sz w:val="24"/>
          </w:rPr>
          <w:t>https://rupoem.ru/kyuxelbeker/all.aspx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К.Ф. Рылеев - </w:t>
      </w:r>
      <w:hyperlink r:id="rId21" w:history="1">
        <w:r w:rsidRPr="002B35E7">
          <w:rPr>
            <w:rStyle w:val="a3"/>
            <w:rFonts w:ascii="Times New Roman" w:hAnsi="Times New Roman" w:cs="Times New Roman"/>
            <w:sz w:val="24"/>
          </w:rPr>
          <w:t>https://rupoem.ru/ryleev/all.aspx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Е.А. Баратынский - </w:t>
      </w:r>
      <w:hyperlink r:id="rId22" w:history="1">
        <w:r w:rsidRPr="002B35E7">
          <w:rPr>
            <w:rStyle w:val="a3"/>
            <w:rFonts w:ascii="Times New Roman" w:hAnsi="Times New Roman" w:cs="Times New Roman"/>
            <w:sz w:val="24"/>
          </w:rPr>
          <w:t>https://rupoem.ru/baratynskij/all.aspx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Слушать - </w:t>
      </w:r>
      <w:hyperlink r:id="rId23" w:history="1">
        <w:r w:rsidRPr="002B35E7">
          <w:rPr>
            <w:rStyle w:val="a3"/>
            <w:rFonts w:ascii="Times New Roman" w:hAnsi="Times New Roman" w:cs="Times New Roman"/>
            <w:sz w:val="24"/>
          </w:rPr>
          <w:t>https://teatr.audio/author/Баратынский%20Евгений/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Н.М. Языков - </w:t>
      </w:r>
      <w:hyperlink r:id="rId24" w:history="1">
        <w:r w:rsidRPr="002B35E7">
          <w:rPr>
            <w:rStyle w:val="a3"/>
            <w:rFonts w:ascii="Times New Roman" w:hAnsi="Times New Roman" w:cs="Times New Roman"/>
            <w:sz w:val="24"/>
          </w:rPr>
          <w:t>http://stih.su/yazikov-n-m/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2D7365" w:rsidRDefault="002D7365" w:rsidP="002D73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Д.В. Веневитинов - </w:t>
      </w:r>
      <w:hyperlink r:id="rId25" w:history="1">
        <w:r w:rsidRPr="002B35E7">
          <w:rPr>
            <w:rStyle w:val="a3"/>
            <w:rFonts w:ascii="Times New Roman" w:hAnsi="Times New Roman" w:cs="Times New Roman"/>
            <w:sz w:val="24"/>
          </w:rPr>
          <w:t>https://rupoem.ru/venevitinov/all.aspx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07F16" w:rsidRDefault="00607F16" w:rsidP="002D7365">
      <w:pPr>
        <w:ind w:left="-567"/>
      </w:pPr>
    </w:p>
    <w:sectPr w:rsidR="00607F16" w:rsidSect="002D73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5"/>
    <w:rsid w:val="002D7365"/>
    <w:rsid w:val="0060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74026-FCF5-484F-86B5-DE22CA8C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365"/>
    <w:rPr>
      <w:color w:val="0563C1" w:themeColor="hyperlink"/>
      <w:u w:val="single"/>
    </w:rPr>
  </w:style>
  <w:style w:type="paragraph" w:styleId="a4">
    <w:name w:val="No Spacing"/>
    <w:uiPriority w:val="1"/>
    <w:qFormat/>
    <w:rsid w:val="002D7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7;&#1079;&#1086;&#1085;&#1099;-&#1075;&#1086;&#1076;&#1072;.&#1088;&#1092;/&#1088;&#1086;&#1084;&#1072;&#1085;&#1090;&#1080;&#1079;&#1084;.html" TargetMode="External"/><Relationship Id="rId13" Type="http://schemas.openxmlformats.org/officeDocument/2006/relationships/hyperlink" Target="https://rupoem.ru/krylov/all.aspx" TargetMode="External"/><Relationship Id="rId18" Type="http://schemas.openxmlformats.org/officeDocument/2006/relationships/hyperlink" Target="https://teatr.audio/vyazemskiy-petr-stih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upoem.ru/ryleev/all.aspx" TargetMode="External"/><Relationship Id="rId7" Type="http://schemas.openxmlformats.org/officeDocument/2006/relationships/hyperlink" Target="http://www.bukinistu.ru/elegiya.html" TargetMode="External"/><Relationship Id="rId12" Type="http://schemas.openxmlformats.org/officeDocument/2006/relationships/hyperlink" Target="http://liter-rm.ru/primery-rifmy-vidy-rifm-vidy-rifmovki.html" TargetMode="External"/><Relationship Id="rId17" Type="http://schemas.openxmlformats.org/officeDocument/2006/relationships/hyperlink" Target="https://rupoem.ru/vyazemskij/all.aspx" TargetMode="External"/><Relationship Id="rId25" Type="http://schemas.openxmlformats.org/officeDocument/2006/relationships/hyperlink" Target="https://rupoem.ru/venevitinov/all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tr.audio/davydov-denis-stihi" TargetMode="External"/><Relationship Id="rId20" Type="http://schemas.openxmlformats.org/officeDocument/2006/relationships/hyperlink" Target="https://rupoem.ru/kyuxelbeker/all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sitekid.ru/literatura/chto_takoe_oda.html" TargetMode="External"/><Relationship Id="rId11" Type="http://schemas.openxmlformats.org/officeDocument/2006/relationships/hyperlink" Target="http://pionersk.blogspot.ru/2014/01/blog-post_7021.html?m=1" TargetMode="External"/><Relationship Id="rId24" Type="http://schemas.openxmlformats.org/officeDocument/2006/relationships/hyperlink" Target="http://stih.su/yazikov-n-m/" TargetMode="External"/><Relationship Id="rId5" Type="http://schemas.openxmlformats.org/officeDocument/2006/relationships/hyperlink" Target="http://classlit.ru/publ/literatura_19_veka/pushkin_a_s/poehty_pushkinskoj_pory_osnovnye_imena_i_tvorchestvo_poehtov/53-1-0-1958" TargetMode="External"/><Relationship Id="rId15" Type="http://schemas.openxmlformats.org/officeDocument/2006/relationships/hyperlink" Target="https://rupoem.ru/davydov/all.aspx" TargetMode="External"/><Relationship Id="rId23" Type="http://schemas.openxmlformats.org/officeDocument/2006/relationships/hyperlink" Target="https://teatr.audio/author/&#1041;&#1072;&#1088;&#1072;&#1090;&#1099;&#1085;&#1089;&#1082;&#1080;&#1081;%20&#1045;&#1074;&#1075;&#1077;&#1085;&#1080;&#1081;/" TargetMode="External"/><Relationship Id="rId10" Type="http://schemas.openxmlformats.org/officeDocument/2006/relationships/hyperlink" Target="http://videotutor-rusyaz.ru/uchenikam/teoriya/328-" TargetMode="External"/><Relationship Id="rId19" Type="http://schemas.openxmlformats.org/officeDocument/2006/relationships/hyperlink" Target="https://rupoem.ru/delvig/all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vetagonch.blogspot.ru/2012/07/blog-post_5995.html" TargetMode="External"/><Relationship Id="rId14" Type="http://schemas.openxmlformats.org/officeDocument/2006/relationships/hyperlink" Target="http://www.chistylist.ru/poet/stihotvoreniya/krylov-i-a" TargetMode="External"/><Relationship Id="rId22" Type="http://schemas.openxmlformats.org/officeDocument/2006/relationships/hyperlink" Target="https://rupoem.ru/baratynskij/all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Company>HP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2018-05-11T07:05:00Z</dcterms:created>
  <dcterms:modified xsi:type="dcterms:W3CDTF">2018-05-11T07:06:00Z</dcterms:modified>
</cp:coreProperties>
</file>