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6E" w:rsidRDefault="00120F6E" w:rsidP="00120F6E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«Я</w:t>
      </w:r>
      <w:r w:rsidRPr="00120F6E">
        <w:rPr>
          <w:rFonts w:ascii="Times New Roman" w:eastAsia="Calibri" w:hAnsi="Times New Roman" w:cs="Times New Roman"/>
          <w:b/>
          <w:sz w:val="24"/>
        </w:rPr>
        <w:t xml:space="preserve"> живу в </w:t>
      </w:r>
      <w:r>
        <w:rPr>
          <w:rFonts w:ascii="Times New Roman" w:eastAsia="Calibri" w:hAnsi="Times New Roman" w:cs="Times New Roman"/>
          <w:b/>
          <w:sz w:val="24"/>
        </w:rPr>
        <w:t>Р</w:t>
      </w:r>
      <w:r w:rsidRPr="00120F6E">
        <w:rPr>
          <w:rFonts w:ascii="Times New Roman" w:eastAsia="Calibri" w:hAnsi="Times New Roman" w:cs="Times New Roman"/>
          <w:b/>
          <w:sz w:val="24"/>
        </w:rPr>
        <w:t>оссии</w:t>
      </w:r>
      <w:r>
        <w:rPr>
          <w:rFonts w:ascii="Times New Roman" w:eastAsia="Calibri" w:hAnsi="Times New Roman" w:cs="Times New Roman"/>
          <w:b/>
          <w:sz w:val="24"/>
        </w:rPr>
        <w:t xml:space="preserve">». </w:t>
      </w:r>
      <w:r w:rsidRPr="00120F6E">
        <w:rPr>
          <w:rFonts w:ascii="Times New Roman" w:eastAsia="Calibri" w:hAnsi="Times New Roman" w:cs="Times New Roman"/>
          <w:b/>
          <w:sz w:val="24"/>
        </w:rPr>
        <w:t xml:space="preserve">Творения российских мастеров </w:t>
      </w:r>
    </w:p>
    <w:p w:rsidR="00120F6E" w:rsidRDefault="00120F6E" w:rsidP="00120F6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120F6E" w:rsidRDefault="00120F6E" w:rsidP="00120F6E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120F6E" w:rsidRDefault="00120F6E" w:rsidP="00120F6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120F6E">
        <w:rPr>
          <w:rFonts w:ascii="Times New Roman" w:eastAsia="Calibri" w:hAnsi="Times New Roman" w:cs="Times New Roman"/>
          <w:sz w:val="24"/>
        </w:rPr>
        <w:t xml:space="preserve">Книга знакомит учащихся с историей народного искусства России, основами изобразительной грамоты и приемами художественного творчества живописцев, графиков, скульпторов, зодчих и мастеров различных регионов нашей страны. Большое внимание уделено нравственно </w:t>
      </w:r>
      <w:proofErr w:type="spellStart"/>
      <w:r w:rsidRPr="00120F6E">
        <w:rPr>
          <w:rFonts w:ascii="Times New Roman" w:eastAsia="Calibri" w:hAnsi="Times New Roman" w:cs="Times New Roman"/>
          <w:sz w:val="24"/>
        </w:rPr>
        <w:t>стетическим</w:t>
      </w:r>
      <w:proofErr w:type="spellEnd"/>
      <w:r w:rsidRPr="00120F6E">
        <w:rPr>
          <w:rFonts w:ascii="Times New Roman" w:eastAsia="Calibri" w:hAnsi="Times New Roman" w:cs="Times New Roman"/>
          <w:sz w:val="24"/>
        </w:rPr>
        <w:t xml:space="preserve"> идеалам отечественного искусства.</w:t>
      </w:r>
    </w:p>
    <w:p w:rsidR="00120F6E" w:rsidRDefault="00120F6E" w:rsidP="00120F6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120F6E" w:rsidRPr="00120F6E" w:rsidRDefault="00120F6E" w:rsidP="00120F6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 сожалению</w:t>
      </w:r>
      <w:r w:rsidR="006D78A4">
        <w:rPr>
          <w:rFonts w:ascii="Times New Roman" w:eastAsia="Calibri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 данной книги нет в свободном доступе.</w:t>
      </w:r>
    </w:p>
    <w:p w:rsidR="00120F6E" w:rsidRPr="00120F6E" w:rsidRDefault="00120F6E" w:rsidP="00120F6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314325</wp:posOffset>
            </wp:positionH>
            <wp:positionV relativeFrom="margin">
              <wp:posOffset>571500</wp:posOffset>
            </wp:positionV>
            <wp:extent cx="2963165" cy="385762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6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B3D" w:rsidRDefault="009E3B3D" w:rsidP="00120F6E">
      <w:pPr>
        <w:ind w:firstLine="567"/>
      </w:pPr>
    </w:p>
    <w:sectPr w:rsidR="009E3B3D" w:rsidSect="00120F6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E"/>
    <w:rsid w:val="00120F6E"/>
    <w:rsid w:val="006D78A4"/>
    <w:rsid w:val="009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FDE2"/>
  <w15:chartTrackingRefBased/>
  <w15:docId w15:val="{6E3C5E4D-D435-4BD7-98A2-D6EFDFE4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2</cp:revision>
  <dcterms:created xsi:type="dcterms:W3CDTF">2018-08-15T06:43:00Z</dcterms:created>
  <dcterms:modified xsi:type="dcterms:W3CDTF">2018-08-15T06:50:00Z</dcterms:modified>
</cp:coreProperties>
</file>