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AE4CC0">
        <w:rPr>
          <w:rFonts w:ascii="Times New Roman" w:eastAsia="Calibri" w:hAnsi="Times New Roman" w:cs="Times New Roman"/>
          <w:b/>
          <w:sz w:val="24"/>
        </w:rPr>
        <w:t>А.</w:t>
      </w:r>
      <w:r>
        <w:rPr>
          <w:rFonts w:ascii="Times New Roman" w:eastAsia="Calibri" w:hAnsi="Times New Roman" w:cs="Times New Roman"/>
          <w:b/>
          <w:sz w:val="24"/>
        </w:rPr>
        <w:t xml:space="preserve"> М</w:t>
      </w:r>
      <w:r w:rsidRPr="00AE4CC0">
        <w:rPr>
          <w:rFonts w:ascii="Times New Roman" w:eastAsia="Calibri" w:hAnsi="Times New Roman" w:cs="Times New Roman"/>
          <w:b/>
          <w:sz w:val="24"/>
        </w:rPr>
        <w:t xml:space="preserve">айков </w:t>
      </w:r>
    </w:p>
    <w:bookmarkEnd w:id="0"/>
    <w:p w:rsidR="00AE4CC0" w:rsidRP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AE4CC0">
        <w:rPr>
          <w:rFonts w:ascii="Times New Roman" w:eastAsia="Calibri" w:hAnsi="Times New Roman" w:cs="Times New Roman"/>
          <w:b/>
          <w:sz w:val="28"/>
        </w:rPr>
        <w:t>«Л</w:t>
      </w:r>
      <w:r w:rsidRPr="00AE4CC0">
        <w:rPr>
          <w:rFonts w:ascii="Times New Roman" w:eastAsia="Calibri" w:hAnsi="Times New Roman" w:cs="Times New Roman"/>
          <w:b/>
          <w:sz w:val="28"/>
        </w:rPr>
        <w:t>асточка примчалась…</w:t>
      </w:r>
      <w:r w:rsidRPr="00AE4CC0">
        <w:rPr>
          <w:rFonts w:ascii="Times New Roman" w:eastAsia="Calibri" w:hAnsi="Times New Roman" w:cs="Times New Roman"/>
          <w:b/>
          <w:sz w:val="28"/>
        </w:rPr>
        <w:t>»</w:t>
      </w:r>
      <w:r w:rsidRPr="00AE4CC0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AE4CC0" w:rsidRP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534025" cy="73472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5" b="11385"/>
                    <a:stretch/>
                  </pic:blipFill>
                  <pic:spPr bwMode="auto">
                    <a:xfrm>
                      <a:off x="0" y="0"/>
                      <a:ext cx="5564167" cy="73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</w:p>
    <w:p w:rsidR="00AE4CC0" w:rsidRP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AE4CC0">
        <w:rPr>
          <w:rFonts w:ascii="Times New Roman" w:eastAsia="Calibri" w:hAnsi="Times New Roman" w:cs="Times New Roman"/>
          <w:b/>
          <w:sz w:val="28"/>
        </w:rPr>
        <w:lastRenderedPageBreak/>
        <w:t xml:space="preserve"> </w:t>
      </w:r>
      <w:r w:rsidRPr="00AE4CC0">
        <w:rPr>
          <w:rFonts w:ascii="Times New Roman" w:eastAsia="Calibri" w:hAnsi="Times New Roman" w:cs="Times New Roman"/>
          <w:b/>
          <w:sz w:val="28"/>
        </w:rPr>
        <w:t>«В</w:t>
      </w:r>
      <w:r w:rsidRPr="00AE4CC0">
        <w:rPr>
          <w:rFonts w:ascii="Times New Roman" w:eastAsia="Calibri" w:hAnsi="Times New Roman" w:cs="Times New Roman"/>
          <w:b/>
          <w:sz w:val="28"/>
        </w:rPr>
        <w:t>есна</w:t>
      </w:r>
      <w:r w:rsidRPr="00AE4CC0">
        <w:rPr>
          <w:rFonts w:ascii="Times New Roman" w:eastAsia="Calibri" w:hAnsi="Times New Roman" w:cs="Times New Roman"/>
          <w:b/>
          <w:sz w:val="28"/>
        </w:rPr>
        <w:t>»</w:t>
      </w:r>
    </w:p>
    <w:p w:rsidR="00AE4CC0" w:rsidRDefault="00AE4CC0" w:rsidP="00AE4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6172200" cy="5457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" t="3054" r="4291" b="3245"/>
                    <a:stretch/>
                  </pic:blipFill>
                  <pic:spPr bwMode="auto">
                    <a:xfrm>
                      <a:off x="0" y="0"/>
                      <a:ext cx="6172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-158115</wp:posOffset>
            </wp:positionV>
            <wp:extent cx="2639695" cy="3571875"/>
            <wp:effectExtent l="0" t="0" r="825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5"/>
                    <a:stretch/>
                  </pic:blipFill>
                  <pic:spPr bwMode="auto">
                    <a:xfrm>
                      <a:off x="0" y="0"/>
                      <a:ext cx="263969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CC0">
        <w:rPr>
          <w:rFonts w:ascii="Times New Roman" w:eastAsia="Calibri" w:hAnsi="Times New Roman" w:cs="Times New Roman"/>
          <w:sz w:val="24"/>
        </w:rPr>
        <w:t>Аполлон Майков начал писать стихотворения еще в 13-летнем возрасте, и это был действительно успешный дебют в поэтической деятельности. Позднее из-под его пера выходили не только стихотворения, но также и драматические поэмы, и лирические драмы.</w:t>
      </w: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E4CC0">
        <w:rPr>
          <w:rFonts w:ascii="Times New Roman" w:eastAsia="Calibri" w:hAnsi="Times New Roman" w:cs="Times New Roman"/>
          <w:sz w:val="24"/>
        </w:rPr>
        <w:t xml:space="preserve">Основными образами поэзии Аполлона </w:t>
      </w:r>
      <w:proofErr w:type="spellStart"/>
      <w:r w:rsidRPr="00AE4CC0">
        <w:rPr>
          <w:rFonts w:ascii="Times New Roman" w:eastAsia="Calibri" w:hAnsi="Times New Roman" w:cs="Times New Roman"/>
          <w:sz w:val="24"/>
        </w:rPr>
        <w:t>Майкова</w:t>
      </w:r>
      <w:proofErr w:type="spellEnd"/>
      <w:r w:rsidRPr="00AE4CC0">
        <w:rPr>
          <w:rFonts w:ascii="Times New Roman" w:eastAsia="Calibri" w:hAnsi="Times New Roman" w:cs="Times New Roman"/>
          <w:sz w:val="24"/>
        </w:rPr>
        <w:t xml:space="preserve"> являются природа, русская деревня и история, в частности, античность.</w:t>
      </w:r>
    </w:p>
    <w:p w:rsid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поэта - </w:t>
      </w:r>
      <w:hyperlink r:id="rId7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http://citaty.su/kratkaya-biografiya-apollona-majkova</w:t>
        </w:r>
      </w:hyperlink>
    </w:p>
    <w:p w:rsidR="00065D62" w:rsidRPr="00AE4CC0" w:rsidRDefault="00AE4CC0" w:rsidP="00AE4CC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Стихи для детей - </w:t>
      </w:r>
      <w:hyperlink r:id="rId8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https://rustih.ru/apollon-majkov/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065D62" w:rsidRPr="00AE4CC0" w:rsidSect="00AE4C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0"/>
    <w:rsid w:val="00065D62"/>
    <w:rsid w:val="00A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75E"/>
  <w15:chartTrackingRefBased/>
  <w15:docId w15:val="{7DCA0418-970A-4838-A641-05645A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apollon-maj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aty.su/kratkaya-biografiya-apollona-majk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2018-08-16T05:33:00Z</dcterms:created>
  <dcterms:modified xsi:type="dcterms:W3CDTF">2018-08-16T05:44:00Z</dcterms:modified>
</cp:coreProperties>
</file>