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69" w:rsidRDefault="00FD3269" w:rsidP="00FD326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FD3269">
        <w:rPr>
          <w:rFonts w:ascii="Times New Roman" w:eastAsia="Calibri" w:hAnsi="Times New Roman" w:cs="Times New Roman"/>
          <w:b/>
          <w:sz w:val="24"/>
        </w:rPr>
        <w:t>Е.</w:t>
      </w:r>
      <w:r>
        <w:rPr>
          <w:rFonts w:ascii="Times New Roman" w:eastAsia="Calibri" w:hAnsi="Times New Roman" w:cs="Times New Roman"/>
          <w:b/>
          <w:sz w:val="24"/>
        </w:rPr>
        <w:t xml:space="preserve"> Ч</w:t>
      </w:r>
      <w:r w:rsidRPr="00FD3269">
        <w:rPr>
          <w:rFonts w:ascii="Times New Roman" w:eastAsia="Calibri" w:hAnsi="Times New Roman" w:cs="Times New Roman"/>
          <w:b/>
          <w:sz w:val="24"/>
        </w:rPr>
        <w:t xml:space="preserve">арушин </w:t>
      </w:r>
      <w:r>
        <w:rPr>
          <w:rFonts w:ascii="Times New Roman" w:eastAsia="Calibri" w:hAnsi="Times New Roman" w:cs="Times New Roman"/>
          <w:b/>
          <w:sz w:val="24"/>
        </w:rPr>
        <w:t>«Т</w:t>
      </w:r>
      <w:r w:rsidRPr="00FD3269">
        <w:rPr>
          <w:rFonts w:ascii="Times New Roman" w:eastAsia="Calibri" w:hAnsi="Times New Roman" w:cs="Times New Roman"/>
          <w:b/>
          <w:sz w:val="24"/>
        </w:rPr>
        <w:t xml:space="preserve">юпа, </w:t>
      </w:r>
      <w:r>
        <w:rPr>
          <w:rFonts w:ascii="Times New Roman" w:eastAsia="Calibri" w:hAnsi="Times New Roman" w:cs="Times New Roman"/>
          <w:b/>
          <w:sz w:val="24"/>
        </w:rPr>
        <w:t>Т</w:t>
      </w:r>
      <w:r w:rsidRPr="00FD3269">
        <w:rPr>
          <w:rFonts w:ascii="Times New Roman" w:eastAsia="Calibri" w:hAnsi="Times New Roman" w:cs="Times New Roman"/>
          <w:b/>
          <w:sz w:val="24"/>
        </w:rPr>
        <w:t>омка и сорока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432435</wp:posOffset>
            </wp:positionV>
            <wp:extent cx="1957705" cy="25241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269" w:rsidRDefault="00FD3269" w:rsidP="00FD3269">
      <w:pPr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5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http://www.planetaskazok.ru/drskazotech/tjupatomkaisorokaciarushin</w:t>
        </w:r>
      </w:hyperlink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и смотреть - </w:t>
      </w:r>
      <w:hyperlink r:id="rId6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https://www.youtube.com/watch?v=cQI29IBFICI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P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3586480</wp:posOffset>
            </wp:positionV>
            <wp:extent cx="2638425" cy="3488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269">
        <w:rPr>
          <w:rFonts w:ascii="Times New Roman" w:eastAsia="Calibri" w:hAnsi="Times New Roman" w:cs="Times New Roman"/>
          <w:sz w:val="24"/>
        </w:rPr>
        <w:t>С первых лет жизни </w:t>
      </w:r>
      <w:r w:rsidRPr="00FD3269">
        <w:rPr>
          <w:rFonts w:ascii="Times New Roman" w:eastAsia="Calibri" w:hAnsi="Times New Roman" w:cs="Times New Roman"/>
          <w:b/>
          <w:bCs/>
          <w:sz w:val="24"/>
        </w:rPr>
        <w:t>рассказы Евгения Чарушин</w:t>
      </w:r>
      <w:r w:rsidRPr="00FD3269">
        <w:rPr>
          <w:rFonts w:ascii="Times New Roman" w:eastAsia="Calibri" w:hAnsi="Times New Roman" w:cs="Times New Roman"/>
          <w:sz w:val="24"/>
        </w:rPr>
        <w:t>а сопровождают </w:t>
      </w:r>
      <w:r w:rsidRPr="00FD3269">
        <w:rPr>
          <w:rFonts w:ascii="Times New Roman" w:eastAsia="Calibri" w:hAnsi="Times New Roman" w:cs="Times New Roman"/>
          <w:b/>
          <w:bCs/>
          <w:sz w:val="24"/>
        </w:rPr>
        <w:t>детей</w:t>
      </w:r>
      <w:r w:rsidRPr="00FD3269">
        <w:rPr>
          <w:rFonts w:ascii="Times New Roman" w:eastAsia="Calibri" w:hAnsi="Times New Roman" w:cs="Times New Roman"/>
          <w:sz w:val="24"/>
        </w:rPr>
        <w:t> в чудесном путешествии в страну под названием Природа. Увлекательные тексты его </w:t>
      </w:r>
      <w:r w:rsidRPr="00FD3269">
        <w:rPr>
          <w:rFonts w:ascii="Times New Roman" w:eastAsia="Calibri" w:hAnsi="Times New Roman" w:cs="Times New Roman"/>
          <w:b/>
          <w:bCs/>
          <w:sz w:val="24"/>
        </w:rPr>
        <w:t>произведений</w:t>
      </w:r>
      <w:r w:rsidRPr="00FD3269">
        <w:rPr>
          <w:rFonts w:ascii="Times New Roman" w:eastAsia="Calibri" w:hAnsi="Times New Roman" w:cs="Times New Roman"/>
          <w:sz w:val="24"/>
        </w:rPr>
        <w:t>, сопровождаемые талантливыми иллюстрациями, пробуждают в юных читателях яркие чувства.</w:t>
      </w:r>
    </w:p>
    <w:p w:rsidR="00FD3269" w:rsidRP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D3269">
        <w:rPr>
          <w:rFonts w:ascii="Times New Roman" w:eastAsia="Calibri" w:hAnsi="Times New Roman" w:cs="Times New Roman"/>
          <w:sz w:val="24"/>
        </w:rPr>
        <w:t> Множество иллюстраций сделал </w:t>
      </w:r>
      <w:r w:rsidRPr="00FD3269">
        <w:rPr>
          <w:rFonts w:ascii="Times New Roman" w:eastAsia="Calibri" w:hAnsi="Times New Roman" w:cs="Times New Roman"/>
          <w:b/>
          <w:bCs/>
          <w:sz w:val="24"/>
        </w:rPr>
        <w:t>Чарушин Евгений Иванович</w:t>
      </w:r>
      <w:r w:rsidRPr="00FD3269">
        <w:rPr>
          <w:rFonts w:ascii="Times New Roman" w:eastAsia="Calibri" w:hAnsi="Times New Roman" w:cs="Times New Roman"/>
          <w:sz w:val="24"/>
        </w:rPr>
        <w:t>. </w:t>
      </w:r>
      <w:hyperlink r:id="rId8" w:history="1">
        <w:r w:rsidRPr="00FD3269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Произведения Бианки</w:t>
        </w:r>
      </w:hyperlink>
      <w:r w:rsidRPr="00FD3269">
        <w:rPr>
          <w:rFonts w:ascii="Times New Roman" w:eastAsia="Calibri" w:hAnsi="Times New Roman" w:cs="Times New Roman"/>
          <w:sz w:val="24"/>
        </w:rPr>
        <w:t>, а также С. Я. Маршака, </w:t>
      </w:r>
      <w:hyperlink r:id="rId9" w:history="1">
        <w:r w:rsidRPr="00FD3269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М. М. Пришвина</w:t>
        </w:r>
      </w:hyperlink>
      <w:r w:rsidRPr="00FD3269">
        <w:rPr>
          <w:rFonts w:ascii="Times New Roman" w:eastAsia="Calibri" w:hAnsi="Times New Roman" w:cs="Times New Roman"/>
          <w:sz w:val="24"/>
        </w:rPr>
        <w:t> и др. известных писателей с его рисунками привлекали множество читателей.</w:t>
      </w:r>
    </w:p>
    <w:p w:rsidR="00FD3269" w:rsidRP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D3269">
        <w:rPr>
          <w:rFonts w:ascii="Times New Roman" w:eastAsia="Calibri" w:hAnsi="Times New Roman" w:cs="Times New Roman"/>
          <w:sz w:val="24"/>
        </w:rPr>
        <w:t>С огромным уважением Чарушин относился к своим читателям. Он был рад тому, что нарисованные им звери нравятся не редакторам и критикам, а именно малышам. Рассматривая книги Чарушина, можно смело сказать, что и иллюстрации, и сами тексты отражают цельный, единый внутренний мир их создателя.</w:t>
      </w: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Евгения Чарушина - </w:t>
      </w:r>
      <w:hyperlink r:id="rId10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http://geshki-class.ru/statya-193.html</w:t>
        </w:r>
      </w:hyperlink>
    </w:p>
    <w:p w:rsidR="00FD3269" w:rsidRPr="00FD3269" w:rsidRDefault="00FD3269" w:rsidP="00FD3269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Рассказы для детей - </w:t>
      </w:r>
      <w:hyperlink r:id="rId11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https://skazkibasni.com/evgenij-charushin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E3B3D" w:rsidRDefault="009E3B3D"/>
    <w:sectPr w:rsidR="009E3B3D" w:rsidSect="00FD32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9"/>
    <w:rsid w:val="009E3B3D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FF8"/>
  <w15:chartTrackingRefBased/>
  <w15:docId w15:val="{6A91440A-4A7F-4253-92A3-062D3BA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2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bianki-vitali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I29IBFICI" TargetMode="External"/><Relationship Id="rId11" Type="http://schemas.openxmlformats.org/officeDocument/2006/relationships/hyperlink" Target="https://skazkibasni.com/evgenij-charushin" TargetMode="External"/><Relationship Id="rId5" Type="http://schemas.openxmlformats.org/officeDocument/2006/relationships/hyperlink" Target="http://www.planetaskazok.ru/drskazotech/tjupatomkaisorokaciarushin" TargetMode="External"/><Relationship Id="rId10" Type="http://schemas.openxmlformats.org/officeDocument/2006/relationships/hyperlink" Target="http://geshki-class.ru/statya-193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kazkibasni.com/tvorchestvo-mixaila-prish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2018-08-15T07:59:00Z</dcterms:created>
  <dcterms:modified xsi:type="dcterms:W3CDTF">2018-08-15T08:09:00Z</dcterms:modified>
</cp:coreProperties>
</file>