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2F" w:rsidRDefault="00702A2F" w:rsidP="00702A2F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702A2F">
        <w:rPr>
          <w:rFonts w:ascii="Times New Roman" w:eastAsia="Calibri" w:hAnsi="Times New Roman" w:cs="Times New Roman"/>
          <w:b/>
          <w:sz w:val="24"/>
        </w:rPr>
        <w:t xml:space="preserve">Народные промыслы </w:t>
      </w:r>
      <w:r>
        <w:rPr>
          <w:rFonts w:ascii="Times New Roman" w:eastAsia="Calibri" w:hAnsi="Times New Roman" w:cs="Times New Roman"/>
          <w:b/>
          <w:sz w:val="24"/>
        </w:rPr>
        <w:t>Р</w:t>
      </w:r>
      <w:r w:rsidRPr="00702A2F">
        <w:rPr>
          <w:rFonts w:ascii="Times New Roman" w:eastAsia="Calibri" w:hAnsi="Times New Roman" w:cs="Times New Roman"/>
          <w:b/>
          <w:sz w:val="24"/>
        </w:rPr>
        <w:t>оссии</w:t>
      </w:r>
      <w:r>
        <w:rPr>
          <w:rFonts w:ascii="Times New Roman" w:eastAsia="Calibri" w:hAnsi="Times New Roman" w:cs="Times New Roman"/>
          <w:b/>
          <w:sz w:val="24"/>
        </w:rPr>
        <w:t>. Э</w:t>
      </w:r>
      <w:r w:rsidRPr="00702A2F">
        <w:rPr>
          <w:rFonts w:ascii="Times New Roman" w:eastAsia="Calibri" w:hAnsi="Times New Roman" w:cs="Times New Roman"/>
          <w:b/>
          <w:sz w:val="24"/>
        </w:rPr>
        <w:t>нциклопедия</w:t>
      </w:r>
    </w:p>
    <w:bookmarkEnd w:id="0"/>
    <w:p w:rsidR="00702A2F" w:rsidRDefault="00702A2F" w:rsidP="00702A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702A2F" w:rsidRDefault="00702A2F" w:rsidP="00702A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 </w:t>
      </w:r>
      <w:r w:rsidRPr="00702A2F">
        <w:rPr>
          <w:rFonts w:ascii="Times New Roman" w:eastAsia="Calibri" w:hAnsi="Times New Roman" w:cs="Times New Roman"/>
          <w:sz w:val="24"/>
        </w:rPr>
        <w:t>незапамятных времен в жизни русского народа важное место занимала особая форма творчества — «промысел» или «промыслы». Она сочетала производство повседневных предметов быта с высокохудожественными способами их изготовления и украшения. В русских промыслах отображается все многообразие исторических, духовных и культурных традиций нашего народа, 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 Исследователи относят к русским народным промыслам росписи посуды и других предметов быта, </w:t>
      </w:r>
      <w:hyperlink r:id="rId4" w:history="1">
        <w:r w:rsidRPr="00702A2F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глиняную и деревянную игрушку</w:t>
        </w:r>
      </w:hyperlink>
      <w:r w:rsidRPr="00702A2F">
        <w:rPr>
          <w:rFonts w:ascii="Times New Roman" w:eastAsia="Calibri" w:hAnsi="Times New Roman" w:cs="Times New Roman"/>
          <w:sz w:val="24"/>
        </w:rPr>
        <w:t>, </w:t>
      </w:r>
      <w:hyperlink r:id="rId5" w:history="1">
        <w:r w:rsidRPr="00702A2F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кружевоплетение</w:t>
        </w:r>
      </w:hyperlink>
      <w:r w:rsidRPr="00702A2F">
        <w:rPr>
          <w:rFonts w:ascii="Times New Roman" w:eastAsia="Calibri" w:hAnsi="Times New Roman" w:cs="Times New Roman"/>
          <w:sz w:val="24"/>
        </w:rPr>
        <w:t>, гончарное, кузнечное дело и другое.</w:t>
      </w:r>
    </w:p>
    <w:p w:rsidR="00702A2F" w:rsidRDefault="00702A2F" w:rsidP="00702A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702A2F" w:rsidRDefault="00702A2F" w:rsidP="00702A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E3B3D" w:rsidRDefault="00702A2F" w:rsidP="00702A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400050</wp:posOffset>
            </wp:positionV>
            <wp:extent cx="2209800" cy="306916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Читать о промыслах России - </w:t>
      </w:r>
      <w:hyperlink r:id="rId7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http://ruvera.ru/narodnye_promysly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702A2F" w:rsidRDefault="00702A2F" w:rsidP="00702A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Пройди тест о народных промыслах России - </w:t>
      </w:r>
      <w:hyperlink r:id="rId8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https://shkolazhizni.ru/test/73/</w:t>
        </w:r>
      </w:hyperlink>
    </w:p>
    <w:p w:rsidR="00702A2F" w:rsidRPr="00702A2F" w:rsidRDefault="00702A2F" w:rsidP="00702A2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sectPr w:rsidR="00702A2F" w:rsidRPr="00702A2F" w:rsidSect="00702A2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2F"/>
    <w:rsid w:val="00702A2F"/>
    <w:rsid w:val="009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D7FC"/>
  <w15:chartTrackingRefBased/>
  <w15:docId w15:val="{6338A56B-CE75-448F-86A2-66F4C4B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A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zhizni.ru/test/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vera.ru/narodnye_promys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vera.ru/russkoe_krujev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vera.ru/russkaya_narodnaya_igrush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2018-08-15T06:50:00Z</dcterms:created>
  <dcterms:modified xsi:type="dcterms:W3CDTF">2018-08-15T06:56:00Z</dcterms:modified>
</cp:coreProperties>
</file>