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5E" w:rsidRDefault="0037225E" w:rsidP="0037225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37225E">
        <w:rPr>
          <w:rFonts w:ascii="Times New Roman" w:eastAsia="Calibri" w:hAnsi="Times New Roman" w:cs="Times New Roman"/>
          <w:b/>
          <w:sz w:val="24"/>
        </w:rPr>
        <w:t>Э.</w:t>
      </w:r>
      <w:r>
        <w:rPr>
          <w:rFonts w:ascii="Times New Roman" w:eastAsia="Calibri" w:hAnsi="Times New Roman" w:cs="Times New Roman"/>
          <w:b/>
          <w:sz w:val="24"/>
        </w:rPr>
        <w:t xml:space="preserve"> У</w:t>
      </w:r>
      <w:r w:rsidRPr="0037225E">
        <w:rPr>
          <w:rFonts w:ascii="Times New Roman" w:eastAsia="Calibri" w:hAnsi="Times New Roman" w:cs="Times New Roman"/>
          <w:b/>
          <w:sz w:val="24"/>
        </w:rPr>
        <w:t xml:space="preserve">спенский </w:t>
      </w:r>
      <w:r>
        <w:rPr>
          <w:rFonts w:ascii="Times New Roman" w:eastAsia="Calibri" w:hAnsi="Times New Roman" w:cs="Times New Roman"/>
          <w:b/>
          <w:sz w:val="24"/>
        </w:rPr>
        <w:t>«Д</w:t>
      </w:r>
      <w:r w:rsidRPr="0037225E">
        <w:rPr>
          <w:rFonts w:ascii="Times New Roman" w:eastAsia="Calibri" w:hAnsi="Times New Roman" w:cs="Times New Roman"/>
          <w:b/>
          <w:sz w:val="24"/>
        </w:rPr>
        <w:t xml:space="preserve">ядя </w:t>
      </w:r>
      <w:r>
        <w:rPr>
          <w:rFonts w:ascii="Times New Roman" w:eastAsia="Calibri" w:hAnsi="Times New Roman" w:cs="Times New Roman"/>
          <w:b/>
          <w:sz w:val="24"/>
        </w:rPr>
        <w:t>Ф</w:t>
      </w:r>
      <w:r w:rsidRPr="0037225E">
        <w:rPr>
          <w:rFonts w:ascii="Times New Roman" w:eastAsia="Calibri" w:hAnsi="Times New Roman" w:cs="Times New Roman"/>
          <w:b/>
          <w:sz w:val="24"/>
        </w:rPr>
        <w:t>едор, пес и кот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295275</wp:posOffset>
            </wp:positionV>
            <wp:extent cx="3933825" cy="52730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25E">
        <w:rPr>
          <w:rFonts w:ascii="Times New Roman" w:eastAsia="Calibri" w:hAnsi="Times New Roman" w:cs="Times New Roman"/>
          <w:b/>
          <w:bCs/>
          <w:sz w:val="24"/>
        </w:rPr>
        <w:t>«Дядя Фёдор, пёс и кот»</w:t>
      </w:r>
      <w:r w:rsidRPr="0037225E">
        <w:rPr>
          <w:rFonts w:ascii="Times New Roman" w:eastAsia="Calibri" w:hAnsi="Times New Roman" w:cs="Times New Roman"/>
          <w:sz w:val="24"/>
        </w:rPr>
        <w:t> — сказочная </w:t>
      </w:r>
      <w:hyperlink r:id="rId6" w:tooltip="Повесть" w:history="1"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повесть</w:t>
        </w:r>
      </w:hyperlink>
      <w:r w:rsidRPr="0037225E">
        <w:rPr>
          <w:rFonts w:ascii="Times New Roman" w:eastAsia="Calibri" w:hAnsi="Times New Roman" w:cs="Times New Roman"/>
          <w:sz w:val="24"/>
        </w:rPr>
        <w:t> </w:t>
      </w:r>
      <w:hyperlink r:id="rId7" w:tooltip="Успенский, Эдуард Николаевич" w:history="1"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Эдуарда Николаевича Успенского</w:t>
        </w:r>
      </w:hyperlink>
      <w:r w:rsidRPr="0037225E">
        <w:rPr>
          <w:rFonts w:ascii="Times New Roman" w:eastAsia="Calibri" w:hAnsi="Times New Roman" w:cs="Times New Roman"/>
          <w:sz w:val="24"/>
        </w:rPr>
        <w:t>, впервые опубликованная в </w:t>
      </w:r>
      <w:hyperlink r:id="rId8" w:tooltip="1974 год в литературе" w:history="1"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1974 году</w:t>
        </w:r>
      </w:hyperlink>
      <w:r w:rsidRPr="0037225E">
        <w:rPr>
          <w:rFonts w:ascii="Times New Roman" w:eastAsia="Calibri" w:hAnsi="Times New Roman" w:cs="Times New Roman"/>
          <w:sz w:val="24"/>
        </w:rPr>
        <w:t>. Повесть является первой в цикле произведений о </w:t>
      </w:r>
      <w:hyperlink r:id="rId9" w:tooltip="Простоквашино" w:history="1">
        <w:proofErr w:type="spellStart"/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Простоквашино</w:t>
        </w:r>
      </w:hyperlink>
      <w:r w:rsidRPr="0037225E">
        <w:rPr>
          <w:rFonts w:ascii="Times New Roman" w:eastAsia="Calibri" w:hAnsi="Times New Roman" w:cs="Times New Roman"/>
          <w:sz w:val="24"/>
        </w:rPr>
        <w:t>.</w:t>
      </w:r>
      <w:proofErr w:type="spellEnd"/>
    </w:p>
    <w:p w:rsidR="0037225E" w:rsidRP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0" w:tooltip="Дядя Фёдор" w:history="1"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Дядя Фёдор</w:t>
        </w:r>
      </w:hyperlink>
      <w:r w:rsidRPr="0037225E">
        <w:rPr>
          <w:rFonts w:ascii="Times New Roman" w:eastAsia="Calibri" w:hAnsi="Times New Roman" w:cs="Times New Roman"/>
          <w:sz w:val="24"/>
        </w:rPr>
        <w:t> — мальчик из городской семьи. Родители зовут его дядей, потому что он очень самостоятельный и умный. В подъезде он встречает бездомного говорящего кота </w:t>
      </w:r>
      <w:proofErr w:type="spellStart"/>
      <w:r w:rsidRPr="0037225E">
        <w:rPr>
          <w:rFonts w:ascii="Times New Roman" w:eastAsia="Calibri" w:hAnsi="Times New Roman" w:cs="Times New Roman"/>
          <w:sz w:val="24"/>
        </w:rPr>
        <w:fldChar w:fldCharType="begin"/>
      </w:r>
      <w:r w:rsidRPr="0037225E">
        <w:rPr>
          <w:rFonts w:ascii="Times New Roman" w:eastAsia="Calibri" w:hAnsi="Times New Roman" w:cs="Times New Roman"/>
          <w:sz w:val="24"/>
        </w:rPr>
        <w:instrText xml:space="preserve"> HYPERLINK "https://ru.wikipedia.org/wiki/%D0%9C%D0%B0%D1%82%D1%80%D0%BE%D1%81%D0%BA%D0%B8%D0%BD" \o "Матроскин" </w:instrText>
      </w:r>
      <w:r w:rsidRPr="0037225E">
        <w:rPr>
          <w:rFonts w:ascii="Times New Roman" w:eastAsia="Calibri" w:hAnsi="Times New Roman" w:cs="Times New Roman"/>
          <w:sz w:val="24"/>
        </w:rPr>
        <w:fldChar w:fldCharType="separate"/>
      </w:r>
      <w:r w:rsidRPr="0037225E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>Матроскина</w:t>
      </w:r>
      <w:proofErr w:type="spellEnd"/>
      <w:r w:rsidRPr="0037225E">
        <w:rPr>
          <w:rFonts w:ascii="Times New Roman" w:eastAsia="Calibri" w:hAnsi="Times New Roman" w:cs="Times New Roman"/>
          <w:sz w:val="24"/>
        </w:rPr>
        <w:fldChar w:fldCharType="end"/>
      </w:r>
      <w:r w:rsidRPr="0037225E">
        <w:rPr>
          <w:rFonts w:ascii="Times New Roman" w:eastAsia="Calibri" w:hAnsi="Times New Roman" w:cs="Times New Roman"/>
          <w:sz w:val="24"/>
        </w:rPr>
        <w:t xml:space="preserve">, который раньше ночевал на чердаке, а теперь ему негде жить. Дядя Фёдор забирает кота к себе домой, но мама мальчика просит убрать животное из дома. На следующий день дядя Фёдор с </w:t>
      </w:r>
      <w:proofErr w:type="spellStart"/>
      <w:r w:rsidRPr="0037225E">
        <w:rPr>
          <w:rFonts w:ascii="Times New Roman" w:eastAsia="Calibri" w:hAnsi="Times New Roman" w:cs="Times New Roman"/>
          <w:sz w:val="24"/>
        </w:rPr>
        <w:t>Матроскиным</w:t>
      </w:r>
      <w:proofErr w:type="spellEnd"/>
      <w:r w:rsidRPr="0037225E">
        <w:rPr>
          <w:rFonts w:ascii="Times New Roman" w:eastAsia="Calibri" w:hAnsi="Times New Roman" w:cs="Times New Roman"/>
          <w:sz w:val="24"/>
        </w:rPr>
        <w:t xml:space="preserve"> сбегают из дома и едут в деревню Простоквашино, где селятся жить в «ничейном» доме. По дороге в деревню к ним присоединяется говорящий пёс </w:t>
      </w:r>
      <w:hyperlink r:id="rId11" w:tooltip="Шарик (Простоквашино)" w:history="1"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Шарик</w:t>
        </w:r>
      </w:hyperlink>
      <w:r w:rsidRPr="0037225E">
        <w:rPr>
          <w:rFonts w:ascii="Times New Roman" w:eastAsia="Calibri" w:hAnsi="Times New Roman" w:cs="Times New Roman"/>
          <w:sz w:val="24"/>
        </w:rPr>
        <w:t>. Они знакомятся с местным почтальоном </w:t>
      </w:r>
      <w:hyperlink r:id="rId12" w:tooltip="Почтальон Печкин" w:history="1">
        <w:r w:rsidRPr="0037225E"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Печкиным</w:t>
        </w:r>
      </w:hyperlink>
      <w:r w:rsidRPr="0037225E">
        <w:rPr>
          <w:rFonts w:ascii="Times New Roman" w:eastAsia="Calibri" w:hAnsi="Times New Roman" w:cs="Times New Roman"/>
          <w:sz w:val="24"/>
        </w:rPr>
        <w:t>. На протяжении последующих глав с героями происходят разные приключения.</w:t>
      </w: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повесть -  </w:t>
      </w:r>
      <w:hyperlink r:id="rId13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http://vseskazki.su/eduard-uspenskij/dyadya-fjodor-pjos-i-kot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повесть - </w:t>
      </w:r>
      <w:hyperlink r:id="rId14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https://audioknigi.site/dyadya-fedor-pes-i-kot/</w:t>
        </w:r>
      </w:hyperlink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Мультфильм «Простоквашино» - </w:t>
      </w:r>
      <w:hyperlink r:id="rId15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https://alldeti.com/multfilmyi/prostokvashino-dyadya-fedor-pes-i-kot.htm</w:t>
        </w:r>
      </w:hyperlink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Мультфильм «</w:t>
      </w:r>
      <w:r w:rsidRPr="0037225E">
        <w:rPr>
          <w:rFonts w:ascii="Times New Roman" w:eastAsia="Calibri" w:hAnsi="Times New Roman" w:cs="Times New Roman"/>
          <w:sz w:val="24"/>
        </w:rPr>
        <w:t>Дядя Федор, пес и кот»</w:t>
      </w:r>
      <w:r>
        <w:rPr>
          <w:rFonts w:ascii="Times New Roman" w:eastAsia="Calibri" w:hAnsi="Times New Roman" w:cs="Times New Roman"/>
          <w:sz w:val="24"/>
        </w:rPr>
        <w:t xml:space="preserve"> - </w:t>
      </w:r>
      <w:hyperlink r:id="rId16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http://russkaja-skazka.ru/dyadya-fedor-pes-i-kot-multfilm-vse-serii/</w:t>
        </w:r>
      </w:hyperlink>
    </w:p>
    <w:p w:rsidR="0037225E" w:rsidRDefault="0037225E" w:rsidP="0037225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37225E" w:rsidRDefault="0037225E" w:rsidP="0037225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37225E" w:rsidRPr="0037225E" w:rsidRDefault="0037225E" w:rsidP="0037225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37225E">
        <w:rPr>
          <w:rFonts w:ascii="Times New Roman" w:eastAsia="Calibri" w:hAnsi="Times New Roman" w:cs="Times New Roman"/>
          <w:b/>
          <w:sz w:val="24"/>
        </w:rPr>
        <w:lastRenderedPageBreak/>
        <w:t>Проверь себя:</w:t>
      </w: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Пройди тест по повести - </w:t>
      </w:r>
      <w:hyperlink r:id="rId17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https://kupidonia.ru/viktoriny/viktorina-po-povesti-uspenskogo-djadja-fedor-pes-i-kot</w:t>
        </w:r>
      </w:hyperlink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8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http://skazvikt.ucoz.ru/publ/120-1-0-839</w:t>
        </w:r>
      </w:hyperlink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A1FF4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7225E">
        <w:rPr>
          <w:rFonts w:ascii="Times New Roman" w:eastAsia="Calibri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2466975</wp:posOffset>
            </wp:positionV>
            <wp:extent cx="2855340" cy="1905000"/>
            <wp:effectExtent l="0" t="0" r="2540" b="0"/>
            <wp:wrapSquare wrapText="bothSides"/>
            <wp:docPr id="2" name="Рисунок 2" descr="Писатель Эдуард Усп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сатель Эдуард Успенск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25E">
        <w:rPr>
          <w:rFonts w:ascii="Times New Roman" w:eastAsia="Calibri" w:hAnsi="Times New Roman" w:cs="Times New Roman"/>
          <w:sz w:val="24"/>
        </w:rPr>
        <w:t>В России не найдешь человека, которому не было бы знакомо творчество Эдуарда Успенского. Всю свою жизнь этот человек посвятил детям и способам сделать их счастливыми. Рассказы литератора вырастили много поколений малышей, которые верят в доброту и дружбу, отвагу и честность, и поэтому способны помочь близким и родным в трудную минуту.</w:t>
      </w: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7225E">
        <w:rPr>
          <w:rFonts w:ascii="Times New Roman" w:eastAsia="Calibri" w:hAnsi="Times New Roman" w:cs="Times New Roman"/>
          <w:sz w:val="24"/>
        </w:rPr>
        <w:t>И, наверняка, нет в России людей, которые бы не видели мультфильмы, созданные по мотивам книг Эдуарда Николаевича. Народное признание и любовь он заслужил благодаря прекрасным произведениям, которые показывают правильные ценности в понятной и доступной форме.</w:t>
      </w:r>
    </w:p>
    <w:p w:rsidR="00CA1FF4" w:rsidRDefault="00CA1FF4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A1FF4" w:rsidRDefault="00CA1FF4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A1FF4" w:rsidRDefault="00CA1FF4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Эдуарда Успенского - </w:t>
      </w:r>
      <w:hyperlink r:id="rId20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https://24smi.org/celebrity/3915-eduard-uspenskii.html</w:t>
        </w:r>
      </w:hyperlink>
    </w:p>
    <w:p w:rsidR="00CA1FF4" w:rsidRDefault="00CA1FF4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Сказки Эдуарда Успенского - </w:t>
      </w:r>
      <w:hyperlink r:id="rId21" w:history="1">
        <w:r w:rsidRPr="00CD2A97">
          <w:rPr>
            <w:rStyle w:val="a3"/>
            <w:rFonts w:ascii="Times New Roman" w:eastAsia="Calibri" w:hAnsi="Times New Roman" w:cs="Times New Roman"/>
            <w:sz w:val="24"/>
          </w:rPr>
          <w:t>http://www.miloliza.com/skazki-uspenskogo-chitat-vse</w:t>
        </w:r>
      </w:hyperlink>
    </w:p>
    <w:p w:rsidR="00CA1FF4" w:rsidRPr="0037225E" w:rsidRDefault="00CA1FF4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7225E" w:rsidRP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7225E" w:rsidRPr="0037225E" w:rsidRDefault="0037225E" w:rsidP="0037225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E3B3D" w:rsidRDefault="009E3B3D"/>
    <w:sectPr w:rsidR="009E3B3D" w:rsidSect="0037225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05EC9"/>
    <w:multiLevelType w:val="multilevel"/>
    <w:tmpl w:val="240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5E"/>
    <w:rsid w:val="0037225E"/>
    <w:rsid w:val="009E3B3D"/>
    <w:rsid w:val="00C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83F5"/>
  <w15:chartTrackingRefBased/>
  <w15:docId w15:val="{5A5A83CC-2BA7-458E-BF79-CE34A628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2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3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93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4_%D0%B3%D0%BE%D0%B4_%D0%B2_%D0%BB%D0%B8%D1%82%D0%B5%D1%80%D0%B0%D1%82%D1%83%D1%80%D0%B5" TargetMode="External"/><Relationship Id="rId13" Type="http://schemas.openxmlformats.org/officeDocument/2006/relationships/hyperlink" Target="http://vseskazki.su/eduard-uspenskij/dyadya-fjodor-pjos-i-kot" TargetMode="External"/><Relationship Id="rId18" Type="http://schemas.openxmlformats.org/officeDocument/2006/relationships/hyperlink" Target="http://skazvikt.ucoz.ru/publ/120-1-0-8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oliza.com/skazki-uspenskogo-chitat-vse" TargetMode="External"/><Relationship Id="rId7" Type="http://schemas.openxmlformats.org/officeDocument/2006/relationships/hyperlink" Target="https://ru.wikipedia.org/wiki/%D0%A3%D1%81%D0%BF%D0%B5%D0%BD%D1%81%D0%BA%D0%B8%D0%B9,_%D0%AD%D0%B4%D1%83%D0%B0%D1%80%D0%B4_%D0%9D%D0%B8%D0%BA%D0%BE%D0%BB%D0%B0%D0%B5%D0%B2%D0%B8%D1%87" TargetMode="External"/><Relationship Id="rId12" Type="http://schemas.openxmlformats.org/officeDocument/2006/relationships/hyperlink" Target="https://ru.wikipedia.org/wiki/%D0%9F%D0%BE%D1%87%D1%82%D0%B0%D0%BB%D1%8C%D0%BE%D0%BD_%D0%9F%D0%B5%D1%87%D0%BA%D0%B8%D0%BD" TargetMode="External"/><Relationship Id="rId17" Type="http://schemas.openxmlformats.org/officeDocument/2006/relationships/hyperlink" Target="https://kupidonia.ru/viktoriny/viktorina-po-povesti-uspenskogo-djadja-fedor-pes-i-kot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kaja-skazka.ru/dyadya-fedor-pes-i-kot-multfilm-vse-serii/" TargetMode="External"/><Relationship Id="rId20" Type="http://schemas.openxmlformats.org/officeDocument/2006/relationships/hyperlink" Target="https://24smi.org/celebrity/3915-eduard-uspensk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2%D0%B5%D1%81%D1%82%D1%8C" TargetMode="External"/><Relationship Id="rId11" Type="http://schemas.openxmlformats.org/officeDocument/2006/relationships/hyperlink" Target="https://ru.wikipedia.org/wiki/%D0%A8%D0%B0%D1%80%D0%B8%D0%BA_(%D0%9F%D1%80%D0%BE%D1%81%D1%82%D0%BE%D0%BA%D0%B2%D0%B0%D1%88%D0%B8%D0%BD%D0%BE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lldeti.com/multfilmyi/prostokvashino-dyadya-fedor-pes-i-kot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4%D1%8F%D0%B4%D1%8F_%D0%A4%D1%91%D0%B4%D0%BE%D1%8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1%81%D1%82%D0%BE%D0%BA%D0%B2%D0%B0%D1%88%D0%B8%D0%BD%D0%BE" TargetMode="External"/><Relationship Id="rId14" Type="http://schemas.openxmlformats.org/officeDocument/2006/relationships/hyperlink" Target="https://audioknigi.site/dyadya-fedor-pes-i-k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2018-08-15T07:38:00Z</dcterms:created>
  <dcterms:modified xsi:type="dcterms:W3CDTF">2018-08-15T07:54:00Z</dcterms:modified>
</cp:coreProperties>
</file>