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22" w:rsidRPr="00BE2788" w:rsidRDefault="00D54F22" w:rsidP="00D54F22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314325</wp:posOffset>
            </wp:positionV>
            <wp:extent cx="2520315" cy="3641725"/>
            <wp:effectExtent l="0" t="0" r="0" b="0"/>
            <wp:wrapSquare wrapText="bothSides"/>
            <wp:docPr id="1" name="Рисунок 1" descr="Pushkin_Boris_Godunov_978_5_9989_2440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hkin_Boris_Godunov_978_5_9989_2440_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88">
        <w:rPr>
          <w:rFonts w:ascii="Times New Roman" w:hAnsi="Times New Roman" w:cs="Times New Roman"/>
          <w:b/>
          <w:sz w:val="28"/>
          <w:szCs w:val="24"/>
        </w:rPr>
        <w:t>А.С. Пушкин Трагедия «Борис Годунов»</w:t>
      </w:r>
    </w:p>
    <w:p w:rsidR="00D54F22" w:rsidRPr="00BE2788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Историческая драма Александра Сергеевича Пушкина «Борис Годунов» - одно из выдающихся произведений русской классической литературы. Произведение создано во время ссылки в Михайловское под влиянием от прочтения «Истории государства Российского» Николая Михайловича Карамзина. Драма написана в подражание историческим произведениям Шекспира и в основном используется белый стих </w:t>
      </w:r>
      <w:proofErr w:type="gramStart"/>
      <w:r w:rsidRPr="00BE278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E2788">
        <w:rPr>
          <w:rFonts w:ascii="Times New Roman" w:hAnsi="Times New Roman" w:cs="Times New Roman"/>
          <w:sz w:val="24"/>
          <w:szCs w:val="24"/>
        </w:rPr>
        <w:t>т.е</w:t>
      </w:r>
      <w:proofErr w:type="spellEnd"/>
      <w:proofErr w:type="gramEnd"/>
      <w:r w:rsidRPr="00BE2788">
        <w:rPr>
          <w:rFonts w:ascii="Times New Roman" w:hAnsi="Times New Roman" w:cs="Times New Roman"/>
          <w:sz w:val="24"/>
          <w:szCs w:val="24"/>
        </w:rPr>
        <w:t xml:space="preserve"> стихи, не имеющие рифмы, но с четко определенными размерами) .</w:t>
      </w:r>
    </w:p>
    <w:p w:rsidR="00D54F22" w:rsidRPr="00BE2788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Пушкин начал работу над своим новым произведением примерно в ноябре-декабре 1824 года, однако в скором времени он делает «перерыв» и работает над одной из глав романа в стихах «Евгений Онегин». За это время он успевает написать всё вплоть до сцены в келье Чудова монастыря. Примерно через четыре-пять месяцев он вновь возобновляет работу над драмой и летом 1825 заканчивает первую её часть. В это время он пишет письмо своему другу Вяземскому, в котором характеризует своё произведение как «романтическую трагедию». Уже 12 сентября того же года из-под его пера выходит вторая часть драмы, а к ноябрю он создает третью, заключительную часть трагедии.</w:t>
      </w:r>
    </w:p>
    <w:p w:rsidR="00D54F22" w:rsidRPr="00BE2788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Изначальное название нового произведения должно было быть «Драматическая повесть, Комедия o настоящей беде Московскому государству, o царе Борисе и о Гришке Отрепьеве», причем существовало несколько вариантов такого «длинного» названия, но слегка переработав концепцию и убрав деление на части, Пушкин меняет название на простое «Борис Годунов».</w:t>
      </w:r>
    </w:p>
    <w:p w:rsidR="00D54F22" w:rsidRPr="00BE2788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Однако на этом история драмы не заканчивается. Осенью 1826 года в Москве Пушкин читает «Бориса Годунова» своим друзьям. Об этом узнает начальник Третьего отделения, органа политического сыска и цензуры, А. Х. </w:t>
      </w:r>
      <w:proofErr w:type="spellStart"/>
      <w:r w:rsidRPr="00BE2788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BE2788">
        <w:rPr>
          <w:rFonts w:ascii="Times New Roman" w:hAnsi="Times New Roman" w:cs="Times New Roman"/>
          <w:sz w:val="24"/>
          <w:szCs w:val="24"/>
        </w:rPr>
        <w:t xml:space="preserve">. Шеф корпуса жандармов требует от писателя рукопись произведения, после чего её читает лично император Николай Первый, известный свой строгостью и неприязнью к любому инакомыслию. Политические и социальные проблемы, которые задевает и показывает трагедия пришлись ему не по душе. Государь не одобряет драму и не допускает её к полной печати, к изданию были допущены только лишь небольшие отрывки и некоторые сцены. В 1830 году Пушкин вновь обращается к </w:t>
      </w:r>
      <w:proofErr w:type="spellStart"/>
      <w:r w:rsidRPr="00BE2788">
        <w:rPr>
          <w:rFonts w:ascii="Times New Roman" w:hAnsi="Times New Roman" w:cs="Times New Roman"/>
          <w:sz w:val="24"/>
          <w:szCs w:val="24"/>
        </w:rPr>
        <w:t>Бенкендорфу</w:t>
      </w:r>
      <w:proofErr w:type="spellEnd"/>
      <w:r w:rsidRPr="00BE2788">
        <w:rPr>
          <w:rFonts w:ascii="Times New Roman" w:hAnsi="Times New Roman" w:cs="Times New Roman"/>
          <w:sz w:val="24"/>
          <w:szCs w:val="24"/>
        </w:rPr>
        <w:t xml:space="preserve"> с просьбой разрешить опубликовать всего «Бориса Годунова». Он соглашается, однако при условии того, что книга будет подвержена цензуре, а некоторые сцены будут вовсе вырезаны, и уже к концу 1830 года, в декабре, драма вышла в печать.</w:t>
      </w:r>
    </w:p>
    <w:p w:rsidR="00D54F22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Но при жизни Александра Сергеевича «Борис Годунов» так и не будет поставлен на сцене театра. Не смотря на мечту самого писателя, этому мешала не только жесткая цензура, запрещавшая трагедию для представления на сцене вплоть до 1866 года, но и тот факт, что большинство считали драму попросту «несценичной». </w:t>
      </w:r>
    </w:p>
    <w:p w:rsidR="00D54F22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E27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офессор С.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BE2788">
        <w:rPr>
          <w:rFonts w:ascii="Times New Roman" w:hAnsi="Times New Roman" w:cs="Times New Roman"/>
          <w:i/>
          <w:sz w:val="24"/>
          <w:szCs w:val="24"/>
        </w:rPr>
        <w:t>Пушкину не удалось увидеть на сцене своего «Бориса Годунова». Николай I, только что разгромивший декабрьское восстание, запретил даже печатание пушкинской драмы, и только через шесть лет после ее написания Пушкину удалось выпустить ее в свет. Наступившая реакция николаевского царствования лишила Пушкина возможности разрабатывать для театра широкие политические и социальные темы. Он в своей драматургии перешел к углублению личной темы, к изучению человеческих характеров, общечеловеческих страстей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BE2788">
        <w:rPr>
          <w:rFonts w:ascii="Times New Roman" w:hAnsi="Times New Roman" w:cs="Times New Roman"/>
          <w:sz w:val="24"/>
          <w:szCs w:val="24"/>
        </w:rPr>
        <w:t> (С.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комментарии к книге «</w:t>
      </w:r>
      <w:r w:rsidRPr="00BE2788">
        <w:rPr>
          <w:rFonts w:ascii="Times New Roman" w:hAnsi="Times New Roman" w:cs="Times New Roman"/>
          <w:sz w:val="24"/>
          <w:szCs w:val="24"/>
        </w:rPr>
        <w:t>А. С. Пуш</w:t>
      </w:r>
      <w:r>
        <w:rPr>
          <w:rFonts w:ascii="Times New Roman" w:hAnsi="Times New Roman" w:cs="Times New Roman"/>
          <w:sz w:val="24"/>
          <w:szCs w:val="24"/>
        </w:rPr>
        <w:t>кин. Драматические произведения»</w:t>
      </w:r>
      <w:r w:rsidRPr="00BE2788">
        <w:rPr>
          <w:rFonts w:ascii="Times New Roman" w:hAnsi="Times New Roman" w:cs="Times New Roman"/>
          <w:sz w:val="24"/>
          <w:szCs w:val="24"/>
        </w:rPr>
        <w:t xml:space="preserve">, 1943 г.) </w:t>
      </w:r>
    </w:p>
    <w:p w:rsidR="00D54F22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Лишь спустя почти сорок лет после публикации, 17 сентября 1870 года, с большими сокращениями и цензурными изъятиями, на сцене Мариинского театра артистами Александринского театра был впервые исполнен легендарный «Борис Годунов».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Краткое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https://briefly.ru/pushkin/boris_godunov/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Полный текст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https://ilibrary.ru/text/465/p.1/index.html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Аудиокнига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https://audioknigi.club/pushkin-as-boris-godunov-mhat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Характеристика героев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http://www.literaturus.ru/p/boris-godunov-pushkin.html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hyperlink r:id="rId9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http://classlit.ru/publ/literatura_19_veka/pushkin_a_s/boris_godunov_geroi_boris_godunov_samozvanec_i_drugie/53-1-0-369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Анализ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https://goldlit.ru/pushkin/789-boris-godunov-analiz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11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http://lit-helper.com/p_Analiz_Boris_Godunov_Pushkina_A_S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Экранизация</w:t>
      </w:r>
      <w:r>
        <w:rPr>
          <w:rFonts w:ascii="Times New Roman" w:hAnsi="Times New Roman" w:cs="Times New Roman"/>
          <w:sz w:val="24"/>
          <w:szCs w:val="24"/>
        </w:rPr>
        <w:t xml:space="preserve"> – 1954г. –режиссер Вера Строева – </w:t>
      </w:r>
      <w:hyperlink r:id="rId12" w:history="1">
        <w:r w:rsidR="005C550A" w:rsidRPr="00112FD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https://www.youtube.com/watch?v=4_nqyBwXhRg</w:t>
        </w:r>
      </w:hyperlink>
      <w:r w:rsidR="005C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1986г. – режиссер Сергей </w:t>
      </w:r>
      <w:r w:rsidR="005C550A">
        <w:rPr>
          <w:rFonts w:ascii="Times New Roman" w:hAnsi="Times New Roman" w:cs="Times New Roman"/>
          <w:sz w:val="24"/>
          <w:szCs w:val="24"/>
        </w:rPr>
        <w:t>Бондарчук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history="1">
        <w:r w:rsidR="005C550A" w:rsidRPr="00112FD4">
          <w:rPr>
            <w:rStyle w:val="a3"/>
            <w:rFonts w:ascii="Times New Roman" w:hAnsi="Times New Roman" w:cs="Times New Roman"/>
            <w:sz w:val="24"/>
            <w:szCs w:val="24"/>
          </w:rPr>
          <w:t>https://www.ivi.ru/watch/boris_godunov</w:t>
        </w:r>
      </w:hyperlink>
      <w:r w:rsidR="005C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C6" w:rsidRDefault="001F05C6" w:rsidP="001F05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Опера М.П. Мусоргского «Борис Годунов» </w:t>
      </w:r>
      <w:r>
        <w:rPr>
          <w:rFonts w:ascii="Times New Roman" w:hAnsi="Times New Roman" w:cs="Times New Roman"/>
          <w:sz w:val="24"/>
          <w:szCs w:val="24"/>
        </w:rPr>
        <w:t xml:space="preserve">- (отдельные арии) </w:t>
      </w:r>
      <w:hyperlink r:id="rId14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http://pesni-tut.audio/?song=%CC.%CC%F3%F1%EE%F0%E3%F1%EA%E8%E9+-+%CE%EF%E5%F0%E0+%C1%EE%F0%E8%F1+%C3%EE%E4%F3%ED%EE%E2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C6" w:rsidRPr="00BE2788" w:rsidRDefault="001F05C6" w:rsidP="001F05C6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Смотреть спектакль «Борис Годунов» - </w:t>
      </w:r>
      <w:hyperlink r:id="rId15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https://www.culture.ru/movies/1521/boris-godunov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Историческая основа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https://a4format.ru/pdf_files_bio2/47551782.pdf</w:t>
        </w:r>
      </w:hyperlink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17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https://www.allsoch.ru/sochineniya/19254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Композиционные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http://www.literaturus.ru/2018/03/kompozicija-boris-godunov-pushkin-analiz-osobennostej.html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Критика трагедии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http://www.literaturus.ru/2018/03/kritika-boris-godunov-pushkin-otzyvy-sovremennikov.html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Новаторство трагедии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http://classlit.ru/publ/literatura_19_veka/pushkin_a_s/boris_godunov_novatorstvo_i_osobennosti_tragedii/53-1-0-370</w:t>
        </w:r>
      </w:hyperlink>
    </w:p>
    <w:p w:rsidR="00D54F22" w:rsidRPr="00BE2788" w:rsidRDefault="00D54F22" w:rsidP="00D54F2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Биография А.С. Пушкина - </w:t>
      </w:r>
      <w:hyperlink r:id="rId21" w:history="1"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http://pushkin.ellink.ru/pushkin/push1.asp</w:t>
        </w:r>
      </w:hyperlink>
    </w:p>
    <w:p w:rsidR="00D54F22" w:rsidRPr="00BE2788" w:rsidRDefault="00D54F22" w:rsidP="00D54F2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музей А.С. Пушкина - </w:t>
      </w:r>
      <w:hyperlink r:id="rId22" w:history="1"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http://www.pushkinmuseum.ru/</w:t>
        </w:r>
      </w:hyperlink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Г.О. Винокур «Язык «Бориса Годунова» - </w:t>
      </w:r>
      <w:hyperlink r:id="rId23" w:history="1"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danefae</w:t>
        </w:r>
        <w:proofErr w:type="spellEnd"/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vinokur</w:t>
        </w:r>
        <w:proofErr w:type="spellEnd"/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/1959/</w:t>
        </w:r>
        <w:proofErr w:type="spellStart"/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borgo</w:t>
        </w:r>
        <w:proofErr w:type="spellEnd"/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BE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Историк Р.Г. Скрынников о Борисе Годунове - </w:t>
      </w:r>
      <w:hyperlink r:id="rId24" w:history="1"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00/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00/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0000100/</w:t>
        </w:r>
      </w:hyperlink>
      <w:r w:rsidRPr="00BE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 xml:space="preserve">Полное собрание сочинений - </w:t>
      </w:r>
      <w:hyperlink r:id="rId25" w:history="1">
        <w:r w:rsidRPr="00BE2788">
          <w:rPr>
            <w:rStyle w:val="a3"/>
            <w:rFonts w:ascii="Times New Roman" w:hAnsi="Times New Roman" w:cs="Times New Roman"/>
            <w:sz w:val="24"/>
            <w:szCs w:val="24"/>
          </w:rPr>
          <w:t>http://az.lib.ru/p/pushkin_a_s/</w:t>
        </w:r>
      </w:hyperlink>
    </w:p>
    <w:p w:rsidR="00D54F22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2788">
        <w:rPr>
          <w:rFonts w:ascii="Times New Roman" w:hAnsi="Times New Roman" w:cs="Times New Roman"/>
          <w:sz w:val="24"/>
          <w:szCs w:val="24"/>
        </w:rPr>
        <w:t>Экранизации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А.С. Пушкина - </w:t>
      </w:r>
      <w:hyperlink r:id="rId26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https://www.ivi.ru/collections/pushkin-adaptations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22" w:rsidRPr="00BE2788" w:rsidRDefault="00D54F22" w:rsidP="00D54F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4F22" w:rsidRDefault="00D54F22" w:rsidP="00D54F22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DED">
        <w:rPr>
          <w:rFonts w:ascii="Times New Roman" w:hAnsi="Times New Roman" w:cs="Times New Roman"/>
          <w:b/>
          <w:i/>
          <w:sz w:val="24"/>
          <w:szCs w:val="24"/>
        </w:rPr>
        <w:t>Проверь себя:</w:t>
      </w:r>
    </w:p>
    <w:p w:rsidR="00D54F22" w:rsidRDefault="00D54F22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Онлайн-тесты по трагедии «Борис Годунов» - </w:t>
      </w:r>
    </w:p>
    <w:p w:rsidR="00D54F22" w:rsidRDefault="005C550A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54F22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https://kupidonia.ru/viktoriny/viktorina-po-tragedii-pushkina-boris-godunov</w:t>
        </w:r>
      </w:hyperlink>
    </w:p>
    <w:p w:rsidR="00D54F22" w:rsidRDefault="005C550A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54F22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https://obrazovaka.ru/test/boris-godunov-s-otvetami-7-klass.html</w:t>
        </w:r>
      </w:hyperlink>
    </w:p>
    <w:p w:rsidR="00D54F22" w:rsidRDefault="005C550A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54F22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https://bbf.ru/tests/552/</w:t>
        </w:r>
      </w:hyperlink>
    </w:p>
    <w:p w:rsidR="00D54F22" w:rsidRDefault="005C550A" w:rsidP="00D54F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54F22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https://testonik.net/bank/literatura/10-klass/boris-godunov</w:t>
        </w:r>
      </w:hyperlink>
    </w:p>
    <w:p w:rsidR="004D161A" w:rsidRDefault="004D161A"/>
    <w:sectPr w:rsidR="004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22"/>
    <w:rsid w:val="001F05C6"/>
    <w:rsid w:val="004D161A"/>
    <w:rsid w:val="005C550A"/>
    <w:rsid w:val="00D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0248"/>
  <w15:chartTrackingRefBased/>
  <w15:docId w15:val="{F35D8E00-465F-4974-B8F5-BE19546E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F22"/>
    <w:rPr>
      <w:color w:val="0563C1" w:themeColor="hyperlink"/>
      <w:u w:val="single"/>
    </w:rPr>
  </w:style>
  <w:style w:type="paragraph" w:styleId="a4">
    <w:name w:val="No Spacing"/>
    <w:uiPriority w:val="1"/>
    <w:qFormat/>
    <w:rsid w:val="00D54F2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1F05C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p/boris-godunov-pushkin.html" TargetMode="External"/><Relationship Id="rId13" Type="http://schemas.openxmlformats.org/officeDocument/2006/relationships/hyperlink" Target="https://www.ivi.ru/watch/boris_godunov" TargetMode="External"/><Relationship Id="rId18" Type="http://schemas.openxmlformats.org/officeDocument/2006/relationships/hyperlink" Target="http://www.literaturus.ru/2018/03/kompozicija-boris-godunov-pushkin-analiz-osobennostej.html" TargetMode="External"/><Relationship Id="rId26" Type="http://schemas.openxmlformats.org/officeDocument/2006/relationships/hyperlink" Target="https://www.ivi.ru/collections/pushkin-adapta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shkin.ellink.ru/pushkin/push1.asp" TargetMode="External"/><Relationship Id="rId7" Type="http://schemas.openxmlformats.org/officeDocument/2006/relationships/hyperlink" Target="https://audioknigi.club/pushkin-as-boris-godunov-mhat" TargetMode="External"/><Relationship Id="rId12" Type="http://schemas.openxmlformats.org/officeDocument/2006/relationships/hyperlink" Target="https://www.youtube.com/watch?v=4_nqyBwXhRg" TargetMode="External"/><Relationship Id="rId17" Type="http://schemas.openxmlformats.org/officeDocument/2006/relationships/hyperlink" Target="https://www.allsoch.ru/sochineniya/19254" TargetMode="External"/><Relationship Id="rId25" Type="http://schemas.openxmlformats.org/officeDocument/2006/relationships/hyperlink" Target="http://az.lib.ru/p/pushkin_a_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4format.ru/pdf_files_bio2/47551782.pdf" TargetMode="External"/><Relationship Id="rId20" Type="http://schemas.openxmlformats.org/officeDocument/2006/relationships/hyperlink" Target="http://classlit.ru/publ/literatura_19_veka/pushkin_a_s/boris_godunov_novatorstvo_i_osobennosti_tragedii/53-1-0-370" TargetMode="External"/><Relationship Id="rId29" Type="http://schemas.openxmlformats.org/officeDocument/2006/relationships/hyperlink" Target="https://bbf.ru/tests/5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465/p.1/index.html" TargetMode="External"/><Relationship Id="rId11" Type="http://schemas.openxmlformats.org/officeDocument/2006/relationships/hyperlink" Target="http://lit-helper.com/p_Analiz_Boris_Godunov_Pushkina_A_S" TargetMode="External"/><Relationship Id="rId24" Type="http://schemas.openxmlformats.org/officeDocument/2006/relationships/hyperlink" Target="http://historic.ru/books/item/f00/s00/z000010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riefly.ru/pushkin/boris_godunov/" TargetMode="External"/><Relationship Id="rId15" Type="http://schemas.openxmlformats.org/officeDocument/2006/relationships/hyperlink" Target="https://www.culture.ru/movies/1521/boris-godunov" TargetMode="External"/><Relationship Id="rId23" Type="http://schemas.openxmlformats.org/officeDocument/2006/relationships/hyperlink" Target="http://danefae.org/lib/vinokur/1959/borgo.htm" TargetMode="External"/><Relationship Id="rId28" Type="http://schemas.openxmlformats.org/officeDocument/2006/relationships/hyperlink" Target="https://obrazovaka.ru/test/boris-godunov-s-otvetami-7-klass.html" TargetMode="External"/><Relationship Id="rId10" Type="http://schemas.openxmlformats.org/officeDocument/2006/relationships/hyperlink" Target="https://goldlit.ru/pushkin/789-boris-godunov-analiz" TargetMode="External"/><Relationship Id="rId19" Type="http://schemas.openxmlformats.org/officeDocument/2006/relationships/hyperlink" Target="http://www.literaturus.ru/2018/03/kritika-boris-godunov-pushkin-otzyvy-sovremennikov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lasslit.ru/publ/literatura_19_veka/pushkin_a_s/boris_godunov_geroi_boris_godunov_samozvanec_i_drugie/53-1-0-369" TargetMode="External"/><Relationship Id="rId14" Type="http://schemas.openxmlformats.org/officeDocument/2006/relationships/hyperlink" Target="http://pesni-tut.audio/?song=%CC.%CC%F3%F1%EE%F0%E3%F1%EA%E8%E9+-+%CE%EF%E5%F0%E0+%C1%EE%F0%E8%F1+%C3%EE%E4%F3%ED%EE%E2" TargetMode="External"/><Relationship Id="rId22" Type="http://schemas.openxmlformats.org/officeDocument/2006/relationships/hyperlink" Target="http://www.pushkinmuseum.ru/" TargetMode="External"/><Relationship Id="rId27" Type="http://schemas.openxmlformats.org/officeDocument/2006/relationships/hyperlink" Target="https://kupidonia.ru/viktoriny/viktorina-po-tragedii-pushkina-boris-godunov" TargetMode="External"/><Relationship Id="rId30" Type="http://schemas.openxmlformats.org/officeDocument/2006/relationships/hyperlink" Target="https://testonik.net/bank/literatura/10-klass/boris-godu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1174</Words>
  <Characters>6695</Characters>
  <Application>Microsoft Office Word</Application>
  <DocSecurity>0</DocSecurity>
  <Lines>55</Lines>
  <Paragraphs>15</Paragraphs>
  <ScaleCrop>false</ScaleCrop>
  <Company>HP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2018-09-03T10:55:00Z</dcterms:created>
  <dcterms:modified xsi:type="dcterms:W3CDTF">2018-09-15T08:50:00Z</dcterms:modified>
</cp:coreProperties>
</file>