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39" w:rsidRPr="0007581E" w:rsidRDefault="00A81B39" w:rsidP="00A81B39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bookmarkStart w:id="0" w:name="_GoBack"/>
      <w:r w:rsidRPr="0007581E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Романтизм. Реализм</w:t>
      </w:r>
    </w:p>
    <w:bookmarkEnd w:id="0"/>
    <w:p w:rsidR="00A81B39" w:rsidRPr="0007581E" w:rsidRDefault="00A81B39" w:rsidP="00A81B39">
      <w:pPr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9C6629" wp14:editId="5D083A10">
            <wp:extent cx="5940425" cy="2472265"/>
            <wp:effectExtent l="0" t="0" r="3175" b="4445"/>
            <wp:docPr id="1" name="Рисунок 1" descr="C:\Users\Пользователь\AppData\Local\Microsoft\Windows\INetCache\Content.Word\f427_wnklujicyVZpxNGzAoRCT5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f427_wnklujicyVZpxNGzAoRCT5D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39" w:rsidRPr="0007581E" w:rsidRDefault="00A81B39" w:rsidP="00A81B3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81E">
        <w:rPr>
          <w:rFonts w:ascii="Times New Roman" w:hAnsi="Times New Roman" w:cs="Times New Roman"/>
          <w:sz w:val="24"/>
          <w:szCs w:val="24"/>
          <w:lang w:eastAsia="ru-RU"/>
        </w:rPr>
        <w:t xml:space="preserve">          Литературный метод, стиль или литературное направление часто трактуются как синонимы. В основе лежит схожий у разных писателей тип художественного мышления. Подчас современный автор не осознает, в каком именно направлении он работает, и оценивает его творческий метод литературовед или критик. И оказывается, что автор – сентименталист или акмеист… Представляем вашему вниманию литературные направления в таблице от классицизма до модерна.</w:t>
      </w:r>
    </w:p>
    <w:p w:rsidR="00A81B39" w:rsidRPr="0007581E" w:rsidRDefault="00A81B39" w:rsidP="00A81B3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81E">
        <w:rPr>
          <w:rFonts w:ascii="Times New Roman" w:hAnsi="Times New Roman" w:cs="Times New Roman"/>
          <w:sz w:val="24"/>
          <w:szCs w:val="24"/>
          <w:lang w:eastAsia="ru-RU"/>
        </w:rPr>
        <w:t>Существовали в истории литературы случаи, когда и сами представители пишущей братии осознавали теоретические основы своей деятельности, пропагандировали их в манифестах, объединялись в творческие группы. Например, российские футуристы, выступившие в печати с манифестом «Пощечина общественному вкусу».</w:t>
      </w:r>
    </w:p>
    <w:p w:rsidR="00A81B39" w:rsidRPr="0007581E" w:rsidRDefault="00A81B39" w:rsidP="00A81B3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81E">
        <w:rPr>
          <w:rFonts w:ascii="Times New Roman" w:hAnsi="Times New Roman" w:cs="Times New Roman"/>
          <w:sz w:val="24"/>
          <w:szCs w:val="24"/>
          <w:lang w:eastAsia="ru-RU"/>
        </w:rPr>
        <w:t>Сегодня мы говорим о сложившейся системе литературных направлений прошлого, определявших особенности развития мирового литературного процесса, и изучаемые </w:t>
      </w:r>
      <w:hyperlink r:id="rId5" w:history="1">
        <w:r w:rsidRPr="0007581E">
          <w:rPr>
            <w:rFonts w:ascii="Times New Roman" w:hAnsi="Times New Roman" w:cs="Times New Roman"/>
            <w:i/>
            <w:color w:val="337AB7"/>
            <w:sz w:val="24"/>
            <w:szCs w:val="24"/>
            <w:lang w:eastAsia="ru-RU"/>
          </w:rPr>
          <w:t>теорией литературы</w:t>
        </w:r>
      </w:hyperlink>
      <w:r w:rsidRPr="0007581E">
        <w:rPr>
          <w:rFonts w:ascii="Times New Roman" w:hAnsi="Times New Roman" w:cs="Times New Roman"/>
          <w:sz w:val="24"/>
          <w:szCs w:val="24"/>
          <w:lang w:eastAsia="ru-RU"/>
        </w:rPr>
        <w:t>. Основные литературные направления таковы:</w:t>
      </w:r>
    </w:p>
    <w:p w:rsidR="00A81B39" w:rsidRPr="0007581E" w:rsidRDefault="00A81B39" w:rsidP="00A81B3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81E">
        <w:rPr>
          <w:rFonts w:ascii="Times New Roman" w:hAnsi="Times New Roman" w:cs="Times New Roman"/>
          <w:sz w:val="24"/>
          <w:szCs w:val="24"/>
          <w:lang w:eastAsia="ru-RU"/>
        </w:rPr>
        <w:t>- классицизм</w:t>
      </w:r>
    </w:p>
    <w:p w:rsidR="00A81B39" w:rsidRPr="0007581E" w:rsidRDefault="00A81B39" w:rsidP="00A81B3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81E">
        <w:rPr>
          <w:rFonts w:ascii="Times New Roman" w:hAnsi="Times New Roman" w:cs="Times New Roman"/>
          <w:sz w:val="24"/>
          <w:szCs w:val="24"/>
          <w:lang w:eastAsia="ru-RU"/>
        </w:rPr>
        <w:t>- сентиментализм</w:t>
      </w:r>
    </w:p>
    <w:p w:rsidR="00A81B39" w:rsidRPr="0007581E" w:rsidRDefault="00A81B39" w:rsidP="00A81B3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81E">
        <w:rPr>
          <w:rFonts w:ascii="Times New Roman" w:hAnsi="Times New Roman" w:cs="Times New Roman"/>
          <w:sz w:val="24"/>
          <w:szCs w:val="24"/>
          <w:lang w:eastAsia="ru-RU"/>
        </w:rPr>
        <w:t>- романтизм</w:t>
      </w:r>
    </w:p>
    <w:p w:rsidR="00A81B39" w:rsidRPr="0007581E" w:rsidRDefault="00A81B39" w:rsidP="00A81B3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81E">
        <w:rPr>
          <w:rFonts w:ascii="Times New Roman" w:hAnsi="Times New Roman" w:cs="Times New Roman"/>
          <w:sz w:val="24"/>
          <w:szCs w:val="24"/>
          <w:lang w:eastAsia="ru-RU"/>
        </w:rPr>
        <w:t>- реализм</w:t>
      </w:r>
    </w:p>
    <w:p w:rsidR="00A81B39" w:rsidRPr="0007581E" w:rsidRDefault="00A81B39" w:rsidP="00A81B3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81E">
        <w:rPr>
          <w:rFonts w:ascii="Times New Roman" w:hAnsi="Times New Roman" w:cs="Times New Roman"/>
          <w:sz w:val="24"/>
          <w:szCs w:val="24"/>
          <w:lang w:eastAsia="ru-RU"/>
        </w:rPr>
        <w:t>- модернизм (делится на течения: символизм, акмеизм, футуризм, имажинизм)</w:t>
      </w:r>
    </w:p>
    <w:p w:rsidR="00A81B39" w:rsidRPr="0007581E" w:rsidRDefault="00A81B39" w:rsidP="00A81B3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81E">
        <w:rPr>
          <w:rFonts w:ascii="Times New Roman" w:hAnsi="Times New Roman" w:cs="Times New Roman"/>
          <w:sz w:val="24"/>
          <w:szCs w:val="24"/>
          <w:lang w:eastAsia="ru-RU"/>
        </w:rPr>
        <w:t>- соцреализм</w:t>
      </w:r>
    </w:p>
    <w:p w:rsidR="00A81B39" w:rsidRPr="0007581E" w:rsidRDefault="00A81B39" w:rsidP="00A81B3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81E">
        <w:rPr>
          <w:rFonts w:ascii="Times New Roman" w:hAnsi="Times New Roman" w:cs="Times New Roman"/>
          <w:sz w:val="24"/>
          <w:szCs w:val="24"/>
          <w:lang w:eastAsia="ru-RU"/>
        </w:rPr>
        <w:t>- постмодернизм</w:t>
      </w:r>
    </w:p>
    <w:p w:rsidR="00A81B39" w:rsidRPr="0007581E" w:rsidRDefault="00A81B39" w:rsidP="00A81B3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81E">
        <w:rPr>
          <w:rFonts w:ascii="Times New Roman" w:hAnsi="Times New Roman" w:cs="Times New Roman"/>
          <w:sz w:val="24"/>
          <w:szCs w:val="24"/>
          <w:lang w:eastAsia="ru-RU"/>
        </w:rPr>
        <w:t>Современность же чаще всего связывают с понятием постмодернизма, а иногда социально-активного реализма.</w:t>
      </w:r>
    </w:p>
    <w:p w:rsidR="00A81B39" w:rsidRPr="0007581E" w:rsidRDefault="00A81B39" w:rsidP="00A81B39">
      <w:pPr>
        <w:rPr>
          <w:rFonts w:ascii="Times New Roman" w:hAnsi="Times New Roman" w:cs="Times New Roman"/>
          <w:sz w:val="24"/>
          <w:szCs w:val="24"/>
        </w:rPr>
      </w:pPr>
    </w:p>
    <w:p w:rsidR="00A81B39" w:rsidRPr="0007581E" w:rsidRDefault="00A81B39" w:rsidP="00A81B39">
      <w:pPr>
        <w:rPr>
          <w:rFonts w:ascii="Times New Roman" w:hAnsi="Times New Roman" w:cs="Times New Roman"/>
          <w:b/>
          <w:sz w:val="24"/>
          <w:szCs w:val="24"/>
        </w:rPr>
      </w:pPr>
      <w:r w:rsidRPr="0007581E">
        <w:rPr>
          <w:rFonts w:ascii="Times New Roman" w:hAnsi="Times New Roman" w:cs="Times New Roman"/>
          <w:b/>
          <w:sz w:val="24"/>
          <w:szCs w:val="24"/>
        </w:rPr>
        <w:t xml:space="preserve">Романтизм как литературное направление </w:t>
      </w:r>
    </w:p>
    <w:p w:rsidR="00A81B39" w:rsidRPr="0007581E" w:rsidRDefault="00A81B39" w:rsidP="00A81B3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7581E">
          <w:rPr>
            <w:rStyle w:val="a3"/>
            <w:rFonts w:ascii="Times New Roman" w:hAnsi="Times New Roman" w:cs="Times New Roman"/>
            <w:sz w:val="24"/>
            <w:szCs w:val="24"/>
          </w:rPr>
          <w:t>https://poisk-ru.ru/s17924t7.html</w:t>
        </w:r>
      </w:hyperlink>
      <w:r w:rsidRPr="00075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B39" w:rsidRPr="0007581E" w:rsidRDefault="00A81B39" w:rsidP="00A81B3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7581E">
          <w:rPr>
            <w:rStyle w:val="a3"/>
            <w:rFonts w:ascii="Times New Roman" w:hAnsi="Times New Roman" w:cs="Times New Roman"/>
            <w:sz w:val="24"/>
            <w:szCs w:val="24"/>
          </w:rPr>
          <w:t>https://сезоны-года.рф/романтизм.html</w:t>
        </w:r>
      </w:hyperlink>
      <w:r w:rsidRPr="00075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B39" w:rsidRPr="0007581E" w:rsidRDefault="00A81B39" w:rsidP="00A81B3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7581E">
          <w:rPr>
            <w:rStyle w:val="a3"/>
            <w:rFonts w:ascii="Times New Roman" w:hAnsi="Times New Roman" w:cs="Times New Roman"/>
            <w:sz w:val="24"/>
            <w:szCs w:val="24"/>
          </w:rPr>
          <w:t>https://dist-tutor.info/mod/book/view.php?id=41663&amp;chapterid=3144</w:t>
        </w:r>
      </w:hyperlink>
      <w:r w:rsidRPr="00075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B39" w:rsidRDefault="00A81B39" w:rsidP="00A81B39">
      <w:pPr>
        <w:rPr>
          <w:rFonts w:ascii="Times New Roman" w:hAnsi="Times New Roman" w:cs="Times New Roman"/>
          <w:b/>
          <w:sz w:val="24"/>
          <w:szCs w:val="24"/>
        </w:rPr>
      </w:pPr>
    </w:p>
    <w:p w:rsidR="00A81B39" w:rsidRPr="0007581E" w:rsidRDefault="00A81B39" w:rsidP="00A81B39">
      <w:pPr>
        <w:rPr>
          <w:rFonts w:ascii="Times New Roman" w:hAnsi="Times New Roman" w:cs="Times New Roman"/>
          <w:b/>
          <w:sz w:val="24"/>
          <w:szCs w:val="24"/>
        </w:rPr>
      </w:pPr>
      <w:r w:rsidRPr="0007581E">
        <w:rPr>
          <w:rFonts w:ascii="Times New Roman" w:hAnsi="Times New Roman" w:cs="Times New Roman"/>
          <w:b/>
          <w:sz w:val="24"/>
          <w:szCs w:val="24"/>
        </w:rPr>
        <w:lastRenderedPageBreak/>
        <w:t>Реализм как литературное направление</w:t>
      </w:r>
    </w:p>
    <w:p w:rsidR="00A81B39" w:rsidRPr="0007581E" w:rsidRDefault="00A81B39" w:rsidP="00A81B3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7581E">
          <w:rPr>
            <w:rStyle w:val="a3"/>
            <w:rFonts w:ascii="Times New Roman" w:hAnsi="Times New Roman" w:cs="Times New Roman"/>
            <w:sz w:val="24"/>
            <w:szCs w:val="24"/>
          </w:rPr>
          <w:t>https://dist-tutor.info/mod/book/view.php?id=41663&amp;chapterid=3145</w:t>
        </w:r>
      </w:hyperlink>
      <w:r w:rsidRPr="00075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B39" w:rsidRPr="0007581E" w:rsidRDefault="00A81B39" w:rsidP="00A81B3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7581E">
          <w:rPr>
            <w:rStyle w:val="a3"/>
            <w:rFonts w:ascii="Times New Roman" w:hAnsi="Times New Roman" w:cs="Times New Roman"/>
            <w:sz w:val="24"/>
            <w:szCs w:val="24"/>
          </w:rPr>
          <w:t>http://classlit.ru/publ/teoria_literatury_i_dr/teoria_literatury/realizm_kak_literaturnoe_napravlenie_obshhaja_kharakteristika/87-1-0-2130</w:t>
        </w:r>
      </w:hyperlink>
    </w:p>
    <w:p w:rsidR="00A81B39" w:rsidRPr="0007581E" w:rsidRDefault="00A81B39" w:rsidP="00A81B39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7581E">
          <w:rPr>
            <w:rStyle w:val="a3"/>
            <w:rFonts w:ascii="Times New Roman" w:hAnsi="Times New Roman" w:cs="Times New Roman"/>
            <w:sz w:val="24"/>
            <w:szCs w:val="24"/>
          </w:rPr>
          <w:t>https://сезоны-года.рф/реализм.html</w:t>
        </w:r>
      </w:hyperlink>
    </w:p>
    <w:p w:rsidR="00A81B39" w:rsidRPr="0007581E" w:rsidRDefault="00A81B39" w:rsidP="00A81B39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7581E">
          <w:rPr>
            <w:rStyle w:val="a3"/>
            <w:rFonts w:ascii="Times New Roman" w:hAnsi="Times New Roman" w:cs="Times New Roman"/>
            <w:sz w:val="24"/>
            <w:szCs w:val="24"/>
          </w:rPr>
          <w:t>https://uchim.guru/literatura/realizm-v-literature-eto.html</w:t>
        </w:r>
      </w:hyperlink>
    </w:p>
    <w:p w:rsidR="00A81B39" w:rsidRPr="0007581E" w:rsidRDefault="00A81B39" w:rsidP="00A81B39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7581E">
          <w:rPr>
            <w:rStyle w:val="a3"/>
            <w:rFonts w:ascii="Times New Roman" w:hAnsi="Times New Roman" w:cs="Times New Roman"/>
            <w:sz w:val="24"/>
            <w:szCs w:val="24"/>
          </w:rPr>
          <w:t>http://velikayakultura.ru/russkaya-literatura/russkiy-realizm-kak-literaturnoe-napravlenie</w:t>
        </w:r>
      </w:hyperlink>
    </w:p>
    <w:p w:rsidR="00A81B39" w:rsidRPr="0007581E" w:rsidRDefault="00A81B39" w:rsidP="00A81B39">
      <w:pPr>
        <w:rPr>
          <w:rFonts w:ascii="Times New Roman" w:hAnsi="Times New Roman" w:cs="Times New Roman"/>
          <w:sz w:val="24"/>
          <w:szCs w:val="24"/>
        </w:rPr>
      </w:pPr>
    </w:p>
    <w:p w:rsidR="003A6714" w:rsidRDefault="003A6714"/>
    <w:sectPr w:rsidR="003A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39"/>
    <w:rsid w:val="003A6714"/>
    <w:rsid w:val="00A8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8E89E-0247-4FC3-A20E-412FC2C1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B39"/>
    <w:rPr>
      <w:color w:val="0563C1" w:themeColor="hyperlink"/>
      <w:u w:val="single"/>
    </w:rPr>
  </w:style>
  <w:style w:type="paragraph" w:styleId="a4">
    <w:name w:val="No Spacing"/>
    <w:uiPriority w:val="1"/>
    <w:qFormat/>
    <w:rsid w:val="00A81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-tutor.info/mod/book/view.php?id=41663&amp;chapterid=3144" TargetMode="External"/><Relationship Id="rId13" Type="http://schemas.openxmlformats.org/officeDocument/2006/relationships/hyperlink" Target="http://velikayakultura.ru/russkaya-literatura/russkiy-realizm-kak-literaturnoe-napravlen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9;&#1077;&#1079;&#1086;&#1085;&#1099;-&#1075;&#1086;&#1076;&#1072;.&#1088;&#1092;/&#1088;&#1086;&#1084;&#1072;&#1085;&#1090;&#1080;&#1079;&#1084;.html" TargetMode="External"/><Relationship Id="rId12" Type="http://schemas.openxmlformats.org/officeDocument/2006/relationships/hyperlink" Target="https://uchim.guru/literatura/realizm-v-literature-et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isk-ru.ru/s17924t7.html" TargetMode="External"/><Relationship Id="rId11" Type="http://schemas.openxmlformats.org/officeDocument/2006/relationships/hyperlink" Target="https://&#1089;&#1077;&#1079;&#1086;&#1085;&#1099;-&#1075;&#1086;&#1076;&#1072;.&#1088;&#1092;/&#1088;&#1077;&#1072;&#1083;&#1080;&#1079;&#1084;.html" TargetMode="External"/><Relationship Id="rId5" Type="http://schemas.openxmlformats.org/officeDocument/2006/relationships/hyperlink" Target="http://pishi.pro/kak-stat-pisatelem/teoriya-literatur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lasslit.ru/publ/teoria_literatury_i_dr/teoria_literatury/realizm_kak_literaturnoe_napravlenie_obshhaja_kharakteristika/87-1-0-213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ist-tutor.info/mod/book/view.php?id=41663&amp;chapterid=31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>HP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2018-09-03T08:26:00Z</dcterms:created>
  <dcterms:modified xsi:type="dcterms:W3CDTF">2018-09-03T08:26:00Z</dcterms:modified>
</cp:coreProperties>
</file>