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6A" w:rsidRPr="00AB5C6B" w:rsidRDefault="00A87E6A" w:rsidP="00A87E6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2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D561D7" wp14:editId="521751CA">
            <wp:simplePos x="0" y="0"/>
            <wp:positionH relativeFrom="margin">
              <wp:posOffset>-552450</wp:posOffset>
            </wp:positionH>
            <wp:positionV relativeFrom="margin">
              <wp:posOffset>209550</wp:posOffset>
            </wp:positionV>
            <wp:extent cx="2987539" cy="4543425"/>
            <wp:effectExtent l="0" t="0" r="3810" b="0"/>
            <wp:wrapSquare wrapText="bothSides"/>
            <wp:docPr id="10" name="Рисунок 10" descr="Интересные факты из жизни Андреева Леонида Николае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есные факты из жизни Андреева Леонида Николаевич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39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C6B">
        <w:rPr>
          <w:rFonts w:ascii="Times New Roman" w:hAnsi="Times New Roman" w:cs="Times New Roman"/>
          <w:b/>
          <w:sz w:val="24"/>
          <w:szCs w:val="24"/>
        </w:rPr>
        <w:t>Л.Н. Андреев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Многие </w:t>
      </w:r>
      <w:r w:rsidRPr="00A87E6A">
        <w:rPr>
          <w:rFonts w:ascii="Times New Roman" w:hAnsi="Times New Roman" w:cs="Times New Roman"/>
          <w:bCs/>
          <w:sz w:val="24"/>
          <w:szCs w:val="24"/>
        </w:rPr>
        <w:t>интересные факты из жизни Андреева Леонида Николаевича </w:t>
      </w:r>
      <w:r w:rsidRPr="00A87E6A">
        <w:rPr>
          <w:rFonts w:ascii="Times New Roman" w:hAnsi="Times New Roman" w:cs="Times New Roman"/>
          <w:sz w:val="24"/>
          <w:szCs w:val="24"/>
        </w:rPr>
        <w:t>нам уже не узнать, так как большая часть (1871 – 1919 гг.) его творческой жизни пришлась на довольно сложные годы в российской истории. Но все же, основные важные моменты его биографии известны.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bCs/>
          <w:sz w:val="24"/>
          <w:szCs w:val="24"/>
        </w:rPr>
        <w:t>Считал, что положительные и отрицательные стороны своей личности унаследовал от родителей</w:t>
      </w:r>
      <w:r w:rsidRPr="00A87E6A">
        <w:rPr>
          <w:rFonts w:ascii="Times New Roman" w:hAnsi="Times New Roman" w:cs="Times New Roman"/>
          <w:sz w:val="24"/>
          <w:szCs w:val="24"/>
        </w:rPr>
        <w:t>. Мать – из разорившихся помещиков. Отец – внебрачный сын дворянина. Леонид Андреев считал, что большее в характере досталось ему «по наследству» от родителей. По материнской линии передались творческие способности, по отцовской – твердость характера и склонность в выпивке.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bCs/>
          <w:sz w:val="24"/>
          <w:szCs w:val="24"/>
        </w:rPr>
        <w:t>В классе часто был последним учеником</w:t>
      </w:r>
      <w:r w:rsidRPr="00A87E6A">
        <w:rPr>
          <w:rFonts w:ascii="Times New Roman" w:hAnsi="Times New Roman" w:cs="Times New Roman"/>
          <w:sz w:val="24"/>
          <w:szCs w:val="24"/>
        </w:rPr>
        <w:t>. Учеба не очень давалась Л. Н. Андрееву, да и поведение оставляло желать лучшего. В 7 классе он числился в отстающих учениках, часто бывал последним, по поведению получал тройки.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. Писатель учился в двух университетах – Петербургском и Московском, на юридическом факультете. Из первого был отчислен по причине бедственного материального положения и неспособности оплатить обучение. Во втором этот вопрос помогали решить товарищи и благотворительное общество.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Уже в школе Леонид Андреев с упоением читал и проявил большие способности в написании сочинений. Их он писал, в том числе, в обмен на возможность списать задачки. В это же время проявилась и его склонность к рисованию. В школе он рисовал карикатуры на учителей и учеников.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Университет писатель окончил довольно хорошо. Диплом «второй степени» позволял ему начать карьеру адвоката. До 1902 г. Андреев был помощником присяжного поверенного, выступал защитником в судебных делах.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За все время жизни писатель предпринял три попытки свести счеты с жизнью. В первый раз он лег на рельсы. Не то с целью испытать себя и судьбу, не то от несчастной любви. Было это в 1989 году. Следующая попытка (1892 г.) снова из-за любви. И последняя – выстрел из пистолета двумя годами позже. Она тоже не увенчалась успехом, но плохо повлияла на здоровье, а в дальнейшем послужила косвенной причиной смерти.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Первый из обсуждаемых (напечатанный в газете «Курьер») рассказ Леонида Андреева называется «</w:t>
      </w:r>
      <w:proofErr w:type="spellStart"/>
      <w:r w:rsidRPr="00A87E6A">
        <w:rPr>
          <w:rFonts w:ascii="Times New Roman" w:hAnsi="Times New Roman" w:cs="Times New Roman"/>
          <w:sz w:val="24"/>
          <w:szCs w:val="24"/>
        </w:rPr>
        <w:t>Баргамот</w:t>
      </w:r>
      <w:proofErr w:type="spellEnd"/>
      <w:r w:rsidRPr="00A87E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7E6A">
        <w:rPr>
          <w:rFonts w:ascii="Times New Roman" w:hAnsi="Times New Roman" w:cs="Times New Roman"/>
          <w:sz w:val="24"/>
          <w:szCs w:val="24"/>
        </w:rPr>
        <w:t>Гараська</w:t>
      </w:r>
      <w:proofErr w:type="spellEnd"/>
      <w:r w:rsidRPr="00A87E6A">
        <w:rPr>
          <w:rFonts w:ascii="Times New Roman" w:hAnsi="Times New Roman" w:cs="Times New Roman"/>
          <w:sz w:val="24"/>
          <w:szCs w:val="24"/>
        </w:rPr>
        <w:t>». После него было литературное содружество и поддержка Горького. А самым первым, представленным в редакцию, рассказом был рассказ о голодном студенте.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У писателя было пятеро детей: 2 сына от первого брака, а также 2 сына и одна дочь от второго. Все они унаследовали творческие наклонности родителя и пошли по литературной или художественной стезе.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3997325</wp:posOffset>
            </wp:positionH>
            <wp:positionV relativeFrom="margin">
              <wp:posOffset>44450</wp:posOffset>
            </wp:positionV>
            <wp:extent cx="2009775" cy="3143250"/>
            <wp:effectExtent l="0" t="0" r="9525" b="0"/>
            <wp:wrapSquare wrapText="bothSides"/>
            <wp:docPr id="1" name="Рисунок 1" descr="C:\Users\Пользователь\AppData\Local\Microsoft\Windows\INetCache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E6A">
        <w:rPr>
          <w:rFonts w:ascii="Times New Roman" w:hAnsi="Times New Roman" w:cs="Times New Roman"/>
          <w:sz w:val="24"/>
          <w:szCs w:val="24"/>
        </w:rPr>
        <w:t>Как Первую мировую войну, так и революцию (февральскую) Л. Андреев встречает с воодушевлением. Но достаточно быстро разочаровывается в обоих случаях. Хотя изначально участвовал в нелегальных фондах и давал в своем доме приют революционерам. За что даже провел месяц в тюрьме (1905 г.), где, впрочем, не был особенно притесняем. Но диктатура большевиков и огромное количество насилия заставила писателя отвернуться от своих прежних убеждений.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Слава к Леониду Андрееву пришла после издания сборника «Рассказы», в 1901 году. Помимо большого количества рассказов, созданных в разное время, Л. Н. Андреев написал 20 пьес (с 1905 по 1917 год издавал не менее одной пьесы в год), 3 повести и 4 романа, один из которых, «Дневник Сатаны», так и не был окончен. Роман вышел после смерти писателя.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С конца 1902 г. Леонид Андреев, с подачи Горького, является редактором отдела беллетристики в газете «Курьер». В начале следующего года становится членом ОЛРС (Общества любителей российской словесности). С 1907 по 1910 гг. участвует в работе альманахов, выпускаемых издательством «Шиповник». Перед революцией становится членом редакции газеты «Русская Воля», где продолжает свою деятельность и после.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В 1913 г. художественные работы Л. Н. Андреева были представлены на «Выставке независимых». Несмотря на отсутствие у автора специального образования, они были позитивно оценены такими значимыми представителями живописи, как И.Е. Репин и Н.К. Рерих.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В 1908 г. Леонид Андреев приобретает дом в финской деревне. Называет его «Аванс», так как на его строительство пошли деньги, полученные от издателя. После отделения Финляндии писатель остается там в своего рода «добровольной эмиграции».</w:t>
      </w:r>
    </w:p>
    <w:p w:rsidR="00A87E6A" w:rsidRPr="00A87E6A" w:rsidRDefault="00A87E6A" w:rsidP="00A87E6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6A">
        <w:rPr>
          <w:rFonts w:ascii="Times New Roman" w:hAnsi="Times New Roman" w:cs="Times New Roman"/>
          <w:sz w:val="24"/>
          <w:szCs w:val="24"/>
        </w:rPr>
        <w:t>Умер Леонид Андреев в 1919 году, 12 сентября. Причиной смерти послужила давняя болезнь сердца. Сначала писатель был похоронен в Финляндии в местной церкви, но впоследствии его тело было перевезено в Ленинград и перезахоронено в 1956 г. на Волковом кладбищ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A87E6A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87E6A" w:rsidRPr="00AB5C6B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>Повести и рассказы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0A62AD">
          <w:rPr>
            <w:rStyle w:val="a3"/>
            <w:rFonts w:ascii="Times New Roman" w:hAnsi="Times New Roman" w:cs="Times New Roman"/>
            <w:sz w:val="24"/>
            <w:szCs w:val="24"/>
          </w:rPr>
          <w:t>http://andreev.org.ru/biblio/rasskazi.html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6A" w:rsidRPr="00AB5C6B" w:rsidRDefault="00A87E6A" w:rsidP="00A87E6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>Биография писателя –</w:t>
      </w:r>
      <w:r w:rsidRPr="003E2F09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7" w:history="1">
        <w:r w:rsidRPr="000A62AD">
          <w:rPr>
            <w:rStyle w:val="a3"/>
            <w:rFonts w:ascii="Times New Roman" w:hAnsi="Times New Roman" w:cs="Times New Roman"/>
            <w:sz w:val="24"/>
            <w:szCs w:val="24"/>
          </w:rPr>
          <w:t>http://andreev.org.ru/biografia/index.html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A87E6A" w:rsidRPr="00AB5C6B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>Критика творчества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0A62AD">
          <w:rPr>
            <w:rStyle w:val="a3"/>
            <w:rFonts w:ascii="Times New Roman" w:hAnsi="Times New Roman" w:cs="Times New Roman"/>
            <w:sz w:val="24"/>
            <w:szCs w:val="24"/>
          </w:rPr>
          <w:t>http://www.literaturus.ru/2018/04/kritika-leonid-andreev-otzyvy.html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6A" w:rsidRPr="00AB5C6B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 xml:space="preserve">Музей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0A62AD">
          <w:rPr>
            <w:rStyle w:val="a3"/>
            <w:rFonts w:ascii="Times New Roman" w:hAnsi="Times New Roman" w:cs="Times New Roman"/>
            <w:sz w:val="24"/>
            <w:szCs w:val="24"/>
          </w:rPr>
          <w:t>http://www.andreev-museum.ru/muzey/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6A" w:rsidRPr="00AB5C6B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>Документальный фильм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0A62AD">
          <w:rPr>
            <w:rStyle w:val="a3"/>
            <w:rFonts w:ascii="Times New Roman" w:hAnsi="Times New Roman" w:cs="Times New Roman"/>
            <w:sz w:val="24"/>
            <w:szCs w:val="24"/>
          </w:rPr>
          <w:t>https://www.net-film.ru/film-51764/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6A" w:rsidRPr="00AB5C6B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 xml:space="preserve">Полное собрание сочинений писателя – </w:t>
      </w:r>
      <w:hyperlink r:id="rId11" w:history="1">
        <w:r w:rsidRPr="000A62AD">
          <w:rPr>
            <w:rStyle w:val="a3"/>
            <w:rFonts w:ascii="Times New Roman" w:hAnsi="Times New Roman" w:cs="Times New Roman"/>
            <w:sz w:val="24"/>
            <w:szCs w:val="24"/>
          </w:rPr>
          <w:t>http://az.lib.ru/a/andreew_l_n/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A87E6A" w:rsidRPr="00AB5C6B" w:rsidRDefault="00A87E6A" w:rsidP="00A87E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5C6B">
        <w:rPr>
          <w:rFonts w:ascii="Times New Roman" w:hAnsi="Times New Roman" w:cs="Times New Roman"/>
          <w:sz w:val="24"/>
          <w:szCs w:val="24"/>
        </w:rPr>
        <w:t xml:space="preserve">Экранизации </w:t>
      </w:r>
      <w:bookmarkStart w:id="0" w:name="_GoBack"/>
      <w:bookmarkEnd w:id="0"/>
      <w:r w:rsidRPr="00AB5C6B">
        <w:rPr>
          <w:rFonts w:ascii="Times New Roman" w:hAnsi="Times New Roman" w:cs="Times New Roman"/>
          <w:sz w:val="24"/>
          <w:szCs w:val="24"/>
        </w:rPr>
        <w:t>произведений</w:t>
      </w:r>
      <w:r w:rsidR="00974B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974B98" w:rsidRPr="00873EAF">
          <w:rPr>
            <w:rStyle w:val="a3"/>
            <w:rFonts w:ascii="Times New Roman" w:hAnsi="Times New Roman" w:cs="Times New Roman"/>
            <w:sz w:val="24"/>
            <w:szCs w:val="24"/>
          </w:rPr>
          <w:t>https://www.kinopoisk.ru/name/261754/</w:t>
        </w:r>
      </w:hyperlink>
      <w:r w:rsidR="0097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018" w:rsidRDefault="00E23018"/>
    <w:sectPr w:rsidR="00E2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6A"/>
    <w:rsid w:val="00974B98"/>
    <w:rsid w:val="00A87E6A"/>
    <w:rsid w:val="00E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291B-25CB-4281-9681-A5F1E9A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E6A"/>
    <w:rPr>
      <w:color w:val="0563C1" w:themeColor="hyperlink"/>
      <w:u w:val="single"/>
    </w:rPr>
  </w:style>
  <w:style w:type="paragraph" w:styleId="a4">
    <w:name w:val="No Spacing"/>
    <w:uiPriority w:val="1"/>
    <w:qFormat/>
    <w:rsid w:val="00A87E6A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A87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turus.ru/2018/04/kritika-leonid-andreev-otzyv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dreev.org.ru/biografia/index.html" TargetMode="External"/><Relationship Id="rId12" Type="http://schemas.openxmlformats.org/officeDocument/2006/relationships/hyperlink" Target="https://www.kinopoisk.ru/name/2617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dreev.org.ru/biblio/rasskazi.html" TargetMode="External"/><Relationship Id="rId11" Type="http://schemas.openxmlformats.org/officeDocument/2006/relationships/hyperlink" Target="http://az.lib.ru/a/andreew_l_n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net-film.ru/film-5176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ndreev-museum.ru/muze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4496</Characters>
  <Application>Microsoft Office Word</Application>
  <DocSecurity>0</DocSecurity>
  <Lines>37</Lines>
  <Paragraphs>10</Paragraphs>
  <ScaleCrop>false</ScaleCrop>
  <Company>HP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2018-09-25T09:52:00Z</dcterms:created>
  <dcterms:modified xsi:type="dcterms:W3CDTF">2019-09-10T04:55:00Z</dcterms:modified>
</cp:coreProperties>
</file>